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E1" w:rsidRPr="00D539E1" w:rsidRDefault="00D539E1" w:rsidP="00D539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Муниципальное общеобразовательное бюджетное  учреждение</w:t>
      </w:r>
    </w:p>
    <w:p w:rsidR="00D539E1" w:rsidRPr="00D539E1" w:rsidRDefault="00D539E1" w:rsidP="00D539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 xml:space="preserve">«Средняя общеобразовательная школа </w:t>
      </w:r>
      <w:proofErr w:type="spellStart"/>
      <w:r w:rsidRPr="00D539E1">
        <w:rPr>
          <w:rFonts w:ascii="Times New Roman" w:hAnsi="Times New Roman"/>
          <w:sz w:val="24"/>
          <w:szCs w:val="24"/>
        </w:rPr>
        <w:t>д</w:t>
      </w:r>
      <w:proofErr w:type="gramStart"/>
      <w:r w:rsidRPr="00D539E1">
        <w:rPr>
          <w:rFonts w:ascii="Times New Roman" w:hAnsi="Times New Roman"/>
          <w:sz w:val="24"/>
          <w:szCs w:val="24"/>
        </w:rPr>
        <w:t>.В</w:t>
      </w:r>
      <w:proofErr w:type="gramEnd"/>
      <w:r w:rsidRPr="00D539E1">
        <w:rPr>
          <w:rFonts w:ascii="Times New Roman" w:hAnsi="Times New Roman"/>
          <w:sz w:val="24"/>
          <w:szCs w:val="24"/>
        </w:rPr>
        <w:t>аныш-Алпаутово</w:t>
      </w:r>
      <w:proofErr w:type="spellEnd"/>
      <w:r w:rsidRPr="00D539E1">
        <w:rPr>
          <w:rFonts w:ascii="Times New Roman" w:hAnsi="Times New Roman"/>
          <w:sz w:val="24"/>
          <w:szCs w:val="24"/>
        </w:rPr>
        <w:t>»</w:t>
      </w:r>
      <w:r w:rsidRPr="00D539E1">
        <w:rPr>
          <w:rFonts w:ascii="Times New Roman" w:hAnsi="Times New Roman"/>
          <w:sz w:val="24"/>
          <w:szCs w:val="24"/>
        </w:rPr>
        <w:br/>
        <w:t xml:space="preserve">муниципального района </w:t>
      </w:r>
      <w:proofErr w:type="spellStart"/>
      <w:r w:rsidRPr="00D539E1">
        <w:rPr>
          <w:rFonts w:ascii="Times New Roman" w:hAnsi="Times New Roman"/>
          <w:sz w:val="24"/>
          <w:szCs w:val="24"/>
        </w:rPr>
        <w:t>Бураевский</w:t>
      </w:r>
      <w:proofErr w:type="spellEnd"/>
      <w:r w:rsidRPr="00D539E1">
        <w:rPr>
          <w:rFonts w:ascii="Times New Roman" w:hAnsi="Times New Roman"/>
          <w:sz w:val="24"/>
          <w:szCs w:val="24"/>
        </w:rPr>
        <w:t xml:space="preserve"> район Республики Башкортостан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22"/>
        <w:gridCol w:w="5349"/>
      </w:tblGrid>
      <w:tr w:rsidR="00D539E1" w:rsidRPr="00D539E1" w:rsidTr="00D539E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(протокол от 26 марта  2022</w:t>
            </w:r>
            <w:r w:rsidR="000B2473">
              <w:rPr>
                <w:rFonts w:ascii="Times New Roman" w:hAnsi="Times New Roman"/>
                <w:sz w:val="24"/>
                <w:szCs w:val="24"/>
              </w:rPr>
              <w:t> г № 8</w:t>
            </w:r>
            <w:bookmarkStart w:id="0" w:name="_GoBack"/>
            <w:bookmarkEnd w:id="0"/>
            <w:r w:rsidRPr="00D539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534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УТВЕРЖДАЮ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Директор МОБУ СОШ 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proofErr w:type="spellStart"/>
            <w:r w:rsidRPr="00D539E1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D539E1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539E1">
              <w:rPr>
                <w:rFonts w:ascii="Times New Roman" w:hAnsi="Times New Roman"/>
                <w:sz w:val="24"/>
                <w:szCs w:val="24"/>
              </w:rPr>
              <w:t>аныш-Алпаутово</w:t>
            </w:r>
            <w:proofErr w:type="spellEnd"/>
            <w:r w:rsidRPr="00D539E1">
              <w:rPr>
                <w:rFonts w:ascii="Times New Roman" w:hAnsi="Times New Roman"/>
                <w:sz w:val="24"/>
                <w:szCs w:val="24"/>
              </w:rPr>
              <w:br/>
              <w:t xml:space="preserve">                                              ________ </w:t>
            </w:r>
            <w:proofErr w:type="spellStart"/>
            <w:r w:rsidRPr="00D539E1">
              <w:rPr>
                <w:rFonts w:ascii="Times New Roman" w:hAnsi="Times New Roman"/>
                <w:sz w:val="24"/>
                <w:szCs w:val="24"/>
              </w:rPr>
              <w:t>И.Р.Сафин</w:t>
            </w:r>
            <w:proofErr w:type="spellEnd"/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 xml:space="preserve">.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26 марта 2022</w:t>
            </w:r>
            <w:r w:rsidRPr="00D539E1">
              <w:rPr>
                <w:rFonts w:ascii="Times New Roman" w:hAnsi="Times New Roman"/>
                <w:sz w:val="24"/>
                <w:szCs w:val="24"/>
              </w:rPr>
              <w:t> г.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0B2473" w:rsidRDefault="00D539E1" w:rsidP="000B2473">
      <w:pPr>
        <w:pStyle w:val="af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0B2473">
        <w:rPr>
          <w:rFonts w:ascii="Times New Roman" w:hAnsi="Times New Roman" w:cs="Times New Roman"/>
          <w:b/>
          <w:sz w:val="32"/>
          <w:szCs w:val="32"/>
          <w:lang w:eastAsia="ru-RU"/>
        </w:rPr>
        <w:t>Отчет</w:t>
      </w:r>
      <w:r w:rsidR="000B2473" w:rsidRPr="000B2473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B2473">
        <w:rPr>
          <w:rFonts w:ascii="Times New Roman" w:hAnsi="Times New Roman" w:cs="Times New Roman"/>
          <w:b/>
          <w:sz w:val="32"/>
          <w:szCs w:val="32"/>
          <w:lang w:eastAsia="ru-RU"/>
        </w:rPr>
        <w:t>о результатах </w:t>
      </w:r>
      <w:proofErr w:type="spellStart"/>
      <w:r w:rsidRPr="000B2473">
        <w:rPr>
          <w:rFonts w:ascii="Times New Roman" w:hAnsi="Times New Roman" w:cs="Times New Roman"/>
          <w:b/>
          <w:sz w:val="32"/>
          <w:szCs w:val="32"/>
          <w:lang w:eastAsia="ru-RU"/>
        </w:rPr>
        <w:t>самообследования</w:t>
      </w:r>
      <w:proofErr w:type="spellEnd"/>
      <w:r w:rsidRPr="000B247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br/>
      </w:r>
      <w:r w:rsidRPr="000B2473">
        <w:rPr>
          <w:rFonts w:ascii="Times New Roman" w:eastAsia="Calibri" w:hAnsi="Times New Roman" w:cs="Times New Roman"/>
          <w:b/>
          <w:sz w:val="32"/>
          <w:szCs w:val="32"/>
        </w:rPr>
        <w:t>муниципального  общеобразовательного бюджетного учреждения</w:t>
      </w:r>
      <w:r w:rsidRPr="000B2473">
        <w:rPr>
          <w:rFonts w:ascii="Times New Roman" w:eastAsia="Calibri" w:hAnsi="Times New Roman" w:cs="Times New Roman"/>
          <w:b/>
          <w:sz w:val="32"/>
          <w:szCs w:val="32"/>
        </w:rPr>
        <w:br/>
        <w:t xml:space="preserve">«Средняя общеобразовательная школа </w:t>
      </w:r>
      <w:proofErr w:type="spellStart"/>
      <w:r w:rsidRPr="000B2473">
        <w:rPr>
          <w:rFonts w:ascii="Times New Roman" w:eastAsia="Calibri" w:hAnsi="Times New Roman" w:cs="Times New Roman"/>
          <w:b/>
          <w:sz w:val="32"/>
          <w:szCs w:val="32"/>
        </w:rPr>
        <w:t>д</w:t>
      </w:r>
      <w:proofErr w:type="gramStart"/>
      <w:r w:rsidRPr="000B2473">
        <w:rPr>
          <w:rFonts w:ascii="Times New Roman" w:eastAsia="Calibri" w:hAnsi="Times New Roman" w:cs="Times New Roman"/>
          <w:b/>
          <w:sz w:val="32"/>
          <w:szCs w:val="32"/>
        </w:rPr>
        <w:t>.В</w:t>
      </w:r>
      <w:proofErr w:type="gramEnd"/>
      <w:r w:rsidRPr="000B2473">
        <w:rPr>
          <w:rFonts w:ascii="Times New Roman" w:eastAsia="Calibri" w:hAnsi="Times New Roman" w:cs="Times New Roman"/>
          <w:b/>
          <w:sz w:val="32"/>
          <w:szCs w:val="32"/>
        </w:rPr>
        <w:t>аныш-Алпаутово</w:t>
      </w:r>
      <w:proofErr w:type="spellEnd"/>
      <w:r w:rsidRPr="000B2473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D539E1" w:rsidRPr="000B2473" w:rsidRDefault="00D539E1" w:rsidP="000B2473">
      <w:pPr>
        <w:pStyle w:val="af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0B2473">
        <w:rPr>
          <w:rFonts w:ascii="Times New Roman" w:eastAsia="Calibri" w:hAnsi="Times New Roman" w:cs="Times New Roman"/>
          <w:b/>
          <w:sz w:val="32"/>
          <w:szCs w:val="32"/>
        </w:rPr>
        <w:t>за 2021год</w:t>
      </w: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Аналитическая часть</w:t>
      </w:r>
    </w:p>
    <w:p w:rsidR="00D539E1" w:rsidRPr="00D539E1" w:rsidRDefault="00D539E1" w:rsidP="00D539E1">
      <w:pPr>
        <w:widowControl w:val="0"/>
        <w:spacing w:after="267" w:line="210" w:lineRule="exact"/>
        <w:ind w:right="20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Введение</w:t>
      </w:r>
    </w:p>
    <w:p w:rsidR="00D539E1" w:rsidRPr="00D539E1" w:rsidRDefault="00D539E1" w:rsidP="00D539E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Целями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являются обеспечение доступности и открытости информации о деятельности организации, а также подготовка отчета о результатах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(далее — отчет).</w:t>
      </w:r>
    </w:p>
    <w:p w:rsidR="00D539E1" w:rsidRPr="00D539E1" w:rsidRDefault="00D539E1" w:rsidP="00D539E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proofErr w:type="gram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В процессе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проводится оценка образовательной деятельности, системы управления организации, содержания и качества подготовки обучающихся, организации учебного и воспитательного процессов, качества кадрового, учебно</w:t>
      </w: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softHyphen/>
        <w:t xml:space="preserve">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организации, подлежащей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самообследованию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Процедура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включает в себя следующие этапы:</w:t>
      </w:r>
    </w:p>
    <w:p w:rsidR="00D539E1" w:rsidRPr="00D539E1" w:rsidRDefault="00D539E1" w:rsidP="00D539E1">
      <w:pPr>
        <w:widowControl w:val="0"/>
        <w:spacing w:after="18" w:line="210" w:lineRule="exact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-планирование и подготовку работ по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самообследованию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организации;</w:t>
      </w:r>
    </w:p>
    <w:p w:rsidR="00D539E1" w:rsidRPr="00D539E1" w:rsidRDefault="00D539E1" w:rsidP="00D539E1">
      <w:pPr>
        <w:widowControl w:val="0"/>
        <w:spacing w:after="0" w:line="210" w:lineRule="exact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-организацию и проведение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в организации;</w:t>
      </w:r>
    </w:p>
    <w:p w:rsidR="00D539E1" w:rsidRPr="00D539E1" w:rsidRDefault="00D539E1" w:rsidP="00D539E1">
      <w:pPr>
        <w:widowControl w:val="0"/>
        <w:spacing w:after="0" w:line="274" w:lineRule="exact"/>
        <w:ind w:right="2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-обобщение полученных результатов и на их основе формирование отчета. </w:t>
      </w:r>
    </w:p>
    <w:p w:rsidR="00D539E1" w:rsidRPr="00D539E1" w:rsidRDefault="00D539E1" w:rsidP="00D539E1">
      <w:pPr>
        <w:widowControl w:val="0"/>
        <w:spacing w:after="0" w:line="274" w:lineRule="exact"/>
        <w:ind w:right="2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Результаты </w:t>
      </w:r>
      <w:proofErr w:type="spell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должны мотивировать всех участников </w:t>
      </w:r>
      <w:proofErr w:type="gramStart"/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образовательного</w:t>
      </w:r>
      <w:proofErr w:type="gramEnd"/>
    </w:p>
    <w:p w:rsidR="00D539E1" w:rsidRPr="00D539E1" w:rsidRDefault="00D539E1" w:rsidP="00D539E1">
      <w:pPr>
        <w:widowControl w:val="0"/>
        <w:spacing w:after="291" w:line="274" w:lineRule="exact"/>
        <w:ind w:left="20" w:right="2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pacing w:val="3"/>
          <w:sz w:val="24"/>
          <w:szCs w:val="24"/>
        </w:rPr>
        <w:t>процесса на заинтересованный коллективный поиск реальных решений проблем, ориентировать на дальнейшее саморазвитие.</w:t>
      </w:r>
    </w:p>
    <w:p w:rsidR="00D539E1" w:rsidRPr="00D539E1" w:rsidRDefault="00D539E1" w:rsidP="00D539E1">
      <w:pPr>
        <w:widowControl w:val="0"/>
        <w:spacing w:after="272" w:line="210" w:lineRule="exact"/>
        <w:ind w:right="20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Нормативная база</w:t>
      </w:r>
    </w:p>
    <w:p w:rsidR="00D539E1" w:rsidRPr="00D539E1" w:rsidRDefault="00D539E1" w:rsidP="00D539E1">
      <w:pPr>
        <w:widowControl w:val="0"/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организации и проведении </w:t>
      </w:r>
      <w:proofErr w:type="spellStart"/>
      <w:r w:rsidRPr="00D539E1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образовательная организация руководствуется следующими нормативными документами: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-Федеральный закон от 29 декабря 2012 г. № 273-ФЗ «Об образовании в Российской Федерации» (пункт 3 части 2 статьи 29);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-Закон Республики Башкортостан «Об образовании в Республике Башкортостан» от 1 июля 2013 года №696-з;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-Конституция Российской Федерации;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-Конвенция о правах ребенка (Принята резолюцией 44/25 Генеральной Ассамблеи от 20 ноября 1989 года); 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« 6 » октября 2009 г. № 373;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  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-Концепция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духовно-нравственного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развития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воспитания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личности гражданина России;  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-Гигиенические требования к условиям обучения школьников в современных образовательных учреждениях различного вида (СанПиН 2.4.2.2821-10);  </w:t>
      </w:r>
    </w:p>
    <w:p w:rsidR="00D539E1" w:rsidRPr="00D539E1" w:rsidRDefault="00D539E1" w:rsidP="00D539E1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 -Порядок проведения </w:t>
      </w:r>
      <w:proofErr w:type="spellStart"/>
      <w:r w:rsidRPr="00D539E1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организацией, утвержденный приказом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образования и науки Российской Федерации </w:t>
      </w:r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 от 14.06.2013 № 462;</w:t>
      </w:r>
    </w:p>
    <w:p w:rsidR="00D539E1" w:rsidRPr="00D539E1" w:rsidRDefault="00D539E1" w:rsidP="00D539E1">
      <w:pPr>
        <w:spacing w:after="51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-Показатели деятельности общеобразовательной организации, подлежащей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самообследованию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>, утвержденные приказом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образования и науки Российской Федерации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 от 10.12.2013 № 1324.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49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-Устав муниципального общеобразовательного бюджетного учреждения «Средняя общеобразовательная школа д. Ваныш-Алпаутово» 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муниципального района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Бураевский район  Республики Башкортостан.</w:t>
      </w:r>
    </w:p>
    <w:p w:rsidR="00D539E1" w:rsidRPr="00D539E1" w:rsidRDefault="00D539E1" w:rsidP="00D539E1">
      <w:pPr>
        <w:widowControl w:val="0"/>
        <w:spacing w:after="267" w:line="210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- Положение о </w:t>
      </w:r>
      <w:proofErr w:type="spellStart"/>
      <w:r w:rsidRPr="00D539E1">
        <w:rPr>
          <w:rFonts w:ascii="Times New Roman" w:eastAsia="Times New Roman" w:hAnsi="Times New Roman" w:cs="Times New Roman"/>
          <w:sz w:val="24"/>
          <w:szCs w:val="24"/>
        </w:rPr>
        <w:t>самообследовании</w:t>
      </w:r>
      <w:proofErr w:type="spellEnd"/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общеобразовательного бюджетного учреждения «Средняя общеобразовательная школа д. Ваны</w:t>
      </w:r>
      <w:proofErr w:type="gramStart"/>
      <w:r w:rsidRPr="00D539E1">
        <w:rPr>
          <w:rFonts w:ascii="Times New Roman" w:eastAsia="Times New Roman" w:hAnsi="Times New Roman" w:cs="Times New Roman"/>
          <w:sz w:val="24"/>
          <w:szCs w:val="24"/>
        </w:rPr>
        <w:t>ш-</w:t>
      </w:r>
      <w:proofErr w:type="gramEnd"/>
      <w:r w:rsidRPr="00D539E1">
        <w:rPr>
          <w:rFonts w:ascii="Times New Roman" w:eastAsia="Times New Roman" w:hAnsi="Times New Roman" w:cs="Times New Roman"/>
          <w:sz w:val="24"/>
          <w:szCs w:val="24"/>
        </w:rPr>
        <w:t xml:space="preserve"> Алпаутово» муниципального района Бураевский район Республики Башкортостан.</w:t>
      </w: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I. Общие сведения об образовательной организации</w:t>
      </w:r>
    </w:p>
    <w:tbl>
      <w:tblPr>
        <w:tblW w:w="0" w:type="auto"/>
        <w:jc w:val="center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ook w:val="04A0" w:firstRow="1" w:lastRow="0" w:firstColumn="1" w:lastColumn="0" w:noHBand="0" w:noVBand="1"/>
      </w:tblPr>
      <w:tblGrid>
        <w:gridCol w:w="2963"/>
        <w:gridCol w:w="6542"/>
      </w:tblGrid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образовательной</w:t>
            </w: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аныш-Алпаутово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муниципального района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Бураевский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Республики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Башкортстан</w:t>
            </w:r>
            <w:proofErr w:type="spellEnd"/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Сафин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Ильнур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Разифович</w:t>
            </w:r>
            <w:proofErr w:type="spellEnd"/>
          </w:p>
        </w:tc>
      </w:tr>
      <w:tr w:rsidR="00D539E1" w:rsidRPr="00D539E1" w:rsidTr="00D539E1">
        <w:trPr>
          <w:trHeight w:val="715"/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организации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452956, РФ, Республика Башкортостан,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Бураевский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аныш-Алпаутово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Молодежная, 7</w:t>
            </w:r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Телефон, факс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347 56 2 74 19 </w:t>
            </w:r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vanishevo-shcola@yandex.ru</w:t>
            </w:r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МР Бураевский район</w:t>
            </w:r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создания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1977 год</w:t>
            </w:r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От 07.03.2012 № 0434, серия 02 ЛО № 002761</w:t>
            </w:r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</w:t>
            </w: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аккредитации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От 07.06.2012 № 0369, серия 02 АО</w:t>
            </w:r>
            <w:proofErr w:type="gram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№ 0000015; срок действия: до 07 июня  2024 года</w:t>
            </w:r>
          </w:p>
        </w:tc>
      </w:tr>
      <w:tr w:rsidR="00D539E1" w:rsidRPr="00D539E1" w:rsidTr="00D539E1">
        <w:trPr>
          <w:trHeight w:val="2058"/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  <w:t>Наименования филиала (филиалов) организации в соответствии с уставом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Филиал муниципального общеобразовательного бюджетного учреждения «Средняя общеобразовательная школа д. Ваны</w:t>
            </w:r>
            <w:proofErr w:type="gram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ш-</w:t>
            </w:r>
            <w:proofErr w:type="gram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Алпаутово» в с. Тепляки</w:t>
            </w:r>
          </w:p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Филиал муниципального общеобразовательного бюджетного учреждения «Средняя общеобразовательная школа д. Ваны</w:t>
            </w:r>
            <w:proofErr w:type="gram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ш-</w:t>
            </w:r>
            <w:proofErr w:type="gram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Алпаутово» в д.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Большешукшаново</w:t>
            </w:r>
            <w:proofErr w:type="spellEnd"/>
          </w:p>
        </w:tc>
      </w:tr>
      <w:tr w:rsidR="00D539E1" w:rsidRPr="00D539E1" w:rsidTr="00D539E1">
        <w:trPr>
          <w:jc w:val="center"/>
        </w:trPr>
        <w:tc>
          <w:tcPr>
            <w:tcW w:w="296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widowControl w:val="0"/>
              <w:spacing w:after="0" w:line="274" w:lineRule="exact"/>
              <w:ind w:right="2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  <w:t>Места осуществления образовательной деятельности в соответствии с лицензией на право осуществления образовательной деятельности в филиале (филиалах)</w:t>
            </w:r>
          </w:p>
        </w:tc>
        <w:tc>
          <w:tcPr>
            <w:tcW w:w="65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452963, РБ, Бураевский район, с. Тепляки, ул.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Интернационаяьная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, 1.</w:t>
            </w:r>
          </w:p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452953, РБ, Бураевский район, д. </w:t>
            </w:r>
            <w:proofErr w:type="spell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Большешукшаново</w:t>
            </w:r>
            <w:proofErr w:type="spell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,39</w:t>
            </w:r>
          </w:p>
        </w:tc>
      </w:tr>
    </w:tbl>
    <w:p w:rsidR="00D539E1" w:rsidRPr="00D539E1" w:rsidRDefault="00D539E1" w:rsidP="00D539E1">
      <w:pPr>
        <w:spacing w:after="49" w:line="240" w:lineRule="auto"/>
        <w:ind w:right="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9E1" w:rsidRPr="00D539E1" w:rsidRDefault="00D539E1" w:rsidP="00D539E1">
      <w:pPr>
        <w:spacing w:after="51" w:line="232" w:lineRule="auto"/>
        <w:ind w:left="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МОБУ СОШ д. Ваныш-Алпаутово имеет лицензию на 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ведения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деятельности по следующим образовательным программам: </w:t>
      </w:r>
    </w:p>
    <w:tbl>
      <w:tblPr>
        <w:tblStyle w:val="aff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4359"/>
        <w:gridCol w:w="3969"/>
      </w:tblGrid>
      <w:tr w:rsidR="00D539E1" w:rsidRPr="00D539E1" w:rsidTr="00D539E1"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Дошкольное образование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лет</w:t>
            </w:r>
          </w:p>
        </w:tc>
      </w:tr>
      <w:tr w:rsidR="00D539E1" w:rsidRPr="00D539E1" w:rsidTr="00D539E1"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 года </w:t>
            </w:r>
          </w:p>
        </w:tc>
      </w:tr>
      <w:tr w:rsidR="00D539E1" w:rsidRPr="00D539E1" w:rsidTr="00D539E1"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лет</w:t>
            </w:r>
          </w:p>
        </w:tc>
      </w:tr>
      <w:tr w:rsidR="00D539E1" w:rsidRPr="00D539E1" w:rsidTr="00D539E1"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общее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</w:tr>
    </w:tbl>
    <w:p w:rsidR="00D539E1" w:rsidRPr="00D539E1" w:rsidRDefault="00D539E1" w:rsidP="00D539E1">
      <w:pPr>
        <w:spacing w:after="48" w:line="232" w:lineRule="auto"/>
        <w:ind w:left="295" w:right="8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539E1" w:rsidRPr="00D539E1" w:rsidRDefault="00D539E1" w:rsidP="00D539E1">
      <w:pPr>
        <w:spacing w:after="48" w:line="232" w:lineRule="auto"/>
        <w:ind w:left="295" w:right="8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Структура образовательной организации: </w:t>
      </w:r>
    </w:p>
    <w:p w:rsidR="00D539E1" w:rsidRPr="00D539E1" w:rsidRDefault="00D539E1" w:rsidP="00D539E1">
      <w:pPr>
        <w:spacing w:after="48" w:line="232" w:lineRule="auto"/>
        <w:ind w:left="295" w:right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МОБУ СОШ д. Ваныш-Алпаутово</w:t>
      </w:r>
    </w:p>
    <w:p w:rsidR="00D539E1" w:rsidRPr="00D539E1" w:rsidRDefault="00D539E1" w:rsidP="00D539E1">
      <w:pPr>
        <w:spacing w:after="48" w:line="232" w:lineRule="auto"/>
        <w:ind w:left="295"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Дошкольное образование – 1 группа</w:t>
      </w:r>
    </w:p>
    <w:p w:rsidR="00D539E1" w:rsidRPr="00D539E1" w:rsidRDefault="00D539E1" w:rsidP="00D539E1">
      <w:pPr>
        <w:spacing w:after="48" w:line="232" w:lineRule="auto"/>
        <w:ind w:left="295"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Численность  воспитанников- 11</w:t>
      </w:r>
      <w:r w:rsidR="00092A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Начальное общее образование – 3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класса-комплекта</w:t>
      </w:r>
    </w:p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20</w:t>
      </w:r>
    </w:p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общее образование – 5 классов-комплектов </w:t>
      </w:r>
    </w:p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34</w:t>
      </w:r>
      <w:r w:rsidR="00092A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Среднее общее образование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класс-комплект</w:t>
      </w:r>
    </w:p>
    <w:p w:rsidR="00D539E1" w:rsidRPr="00D539E1" w:rsidRDefault="00D539E1" w:rsidP="00D539E1">
      <w:pPr>
        <w:spacing w:after="51" w:line="232" w:lineRule="auto"/>
        <w:ind w:left="708" w:right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5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51" w:line="232" w:lineRule="auto"/>
        <w:ind w:left="708" w:right="41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Филиал </w:t>
      </w:r>
      <w:proofErr w:type="gramStart"/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с. Тепляк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</w:p>
    <w:p w:rsidR="00D539E1" w:rsidRPr="00D539E1" w:rsidRDefault="00D539E1" w:rsidP="00D539E1">
      <w:pPr>
        <w:spacing w:after="51" w:line="232" w:lineRule="auto"/>
        <w:ind w:left="708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Начальное общее образование – 1 класс-комплект</w:t>
      </w:r>
    </w:p>
    <w:p w:rsidR="00D539E1" w:rsidRPr="00D539E1" w:rsidRDefault="00D539E1" w:rsidP="00D539E1">
      <w:pPr>
        <w:spacing w:after="51" w:line="232" w:lineRule="auto"/>
        <w:ind w:left="708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</w:t>
      </w:r>
    </w:p>
    <w:p w:rsidR="00D539E1" w:rsidRPr="00D539E1" w:rsidRDefault="00D539E1" w:rsidP="00D539E1">
      <w:pPr>
        <w:spacing w:after="51" w:line="232" w:lineRule="auto"/>
        <w:ind w:left="708" w:right="41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Филиал в д. </w:t>
      </w:r>
      <w:proofErr w:type="spellStart"/>
      <w:r w:rsidRPr="00D539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Большешукшанова</w:t>
      </w:r>
      <w:proofErr w:type="spellEnd"/>
    </w:p>
    <w:p w:rsidR="00D539E1" w:rsidRPr="00D539E1" w:rsidRDefault="00D539E1" w:rsidP="00D539E1">
      <w:pPr>
        <w:spacing w:after="51" w:line="232" w:lineRule="auto"/>
        <w:ind w:left="708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МОБУ СОШ д. Ваныш-Алпаутово  (далее – Школа) расположена в сельской местности. Все семьи  обучающихся проживают в частных домах.  В Школе обучаются дети из деревень: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Ваныш-Алпаутово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Минлино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Байсакино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Каразиреково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Тепляки,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Большешукшаново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Юмакаево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Варзитамак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Арняшево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Кутлиярово</w:t>
      </w:r>
      <w:proofErr w:type="spellEnd"/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II. Оценка системы управления организацией</w:t>
      </w:r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Управление осуществляется на принципах единоначалия и самоуправления.</w:t>
      </w: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Органы управления, действующие в Школе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6987"/>
      </w:tblGrid>
      <w:tr w:rsidR="00D539E1" w:rsidRPr="00D539E1" w:rsidTr="00D539E1">
        <w:trPr>
          <w:jc w:val="center"/>
        </w:trPr>
        <w:tc>
          <w:tcPr>
            <w:tcW w:w="25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органа</w:t>
            </w:r>
          </w:p>
        </w:tc>
        <w:tc>
          <w:tcPr>
            <w:tcW w:w="69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Функции</w:t>
            </w:r>
          </w:p>
        </w:tc>
      </w:tr>
      <w:tr w:rsidR="00D539E1" w:rsidRPr="00D539E1" w:rsidTr="00D539E1">
        <w:trPr>
          <w:jc w:val="center"/>
        </w:trPr>
        <w:tc>
          <w:tcPr>
            <w:tcW w:w="25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69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Контролирует работу и обеспечивает эффективное взаимодействие структурных подразделений организации, утверждает штатное расписание, отчетные документы организации, осуществляет общее руководство Школой</w:t>
            </w:r>
          </w:p>
        </w:tc>
      </w:tr>
      <w:tr w:rsidR="00D539E1" w:rsidRPr="00D539E1" w:rsidTr="00D539E1">
        <w:trPr>
          <w:jc w:val="center"/>
        </w:trPr>
        <w:tc>
          <w:tcPr>
            <w:tcW w:w="2518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 Учреждения</w:t>
            </w:r>
          </w:p>
        </w:tc>
        <w:tc>
          <w:tcPr>
            <w:tcW w:w="6987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Рассматривает вопросы: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-развития образовательной организации;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-финансово-хозяйственной деятельности;</w:t>
            </w:r>
          </w:p>
          <w:p w:rsidR="00D539E1" w:rsidRPr="00D539E1" w:rsidRDefault="00D539E1" w:rsidP="00D539E1">
            <w:pPr>
              <w:spacing w:after="0"/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-материально-технического обеспечения</w:t>
            </w:r>
          </w:p>
        </w:tc>
      </w:tr>
      <w:tr w:rsidR="00D539E1" w:rsidRPr="00D539E1" w:rsidTr="00D539E1">
        <w:trPr>
          <w:jc w:val="center"/>
        </w:trPr>
        <w:tc>
          <w:tcPr>
            <w:tcW w:w="2518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6987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Осуществляет текущее руководство образовательной деятельностью Школы, в том числе рассматривает вопросы: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-развития образовательных услуг;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-регламентации образовательных отношений;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-разработки образовательных программ;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-выбора учебников, учебных пособий, средств обучения и воспитания;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-материально-технического обеспечения образовательного процесса;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-аттестации, повышения квалификации педагогических работников;</w:t>
            </w:r>
          </w:p>
          <w:p w:rsidR="00D539E1" w:rsidRPr="00D539E1" w:rsidRDefault="00D539E1" w:rsidP="00D539E1">
            <w:pPr>
              <w:spacing w:after="0"/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-координации деятельности методических объединений</w:t>
            </w:r>
          </w:p>
        </w:tc>
      </w:tr>
      <w:tr w:rsidR="00D539E1" w:rsidRPr="00D539E1" w:rsidTr="00D539E1">
        <w:trPr>
          <w:jc w:val="center"/>
        </w:trPr>
        <w:tc>
          <w:tcPr>
            <w:tcW w:w="2518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Общее собрание работников</w:t>
            </w:r>
          </w:p>
        </w:tc>
        <w:tc>
          <w:tcPr>
            <w:tcW w:w="6987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Реализует право работников участвовать в управлении образовательной организацией, в том числе: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-участвовать в разработке и принятии коллективного договора, Правил трудового распорядка, изменений и дополнений к ним;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-принимать локальные акты, которые регламентируют деятельность образовательной организации и связаны с правами и обязанностями работников;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-разрешать конфликтные ситуации между работниками и администрацией образовательной организации;</w:t>
            </w:r>
          </w:p>
          <w:p w:rsidR="00D539E1" w:rsidRPr="00D539E1" w:rsidRDefault="00D539E1" w:rsidP="00D539E1">
            <w:pPr>
              <w:spacing w:after="0"/>
            </w:pPr>
            <w:r w:rsidRPr="00D539E1">
              <w:rPr>
                <w:rFonts w:ascii="Times New Roman" w:hAnsi="Times New Roman"/>
                <w:sz w:val="24"/>
                <w:szCs w:val="24"/>
              </w:rPr>
              <w:t>-вносить предложения по корректировке плана мероприятий организации, совершенствованию ее работы и развитию материальной базы</w:t>
            </w:r>
          </w:p>
        </w:tc>
      </w:tr>
    </w:tbl>
    <w:p w:rsidR="00D539E1" w:rsidRPr="00D539E1" w:rsidRDefault="00D539E1" w:rsidP="00D539E1">
      <w:pPr>
        <w:spacing w:after="48" w:line="232" w:lineRule="auto"/>
        <w:ind w:right="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539E1" w:rsidRPr="00D539E1" w:rsidRDefault="00D539E1" w:rsidP="00D539E1">
      <w:pPr>
        <w:spacing w:after="48" w:line="232" w:lineRule="auto"/>
        <w:ind w:left="703" w:right="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школы: </w:t>
      </w:r>
    </w:p>
    <w:tbl>
      <w:tblPr>
        <w:tblStyle w:val="aff"/>
        <w:tblW w:w="0" w:type="auto"/>
        <w:tblInd w:w="295" w:type="dxa"/>
        <w:tblLayout w:type="fixed"/>
        <w:tblLook w:val="04A0" w:firstRow="1" w:lastRow="0" w:firstColumn="1" w:lastColumn="0" w:noHBand="0" w:noVBand="1"/>
      </w:tblPr>
      <w:tblGrid>
        <w:gridCol w:w="2263"/>
        <w:gridCol w:w="2262"/>
        <w:gridCol w:w="2262"/>
        <w:gridCol w:w="2263"/>
      </w:tblGrid>
      <w:tr w:rsidR="00D539E1" w:rsidRPr="00D539E1" w:rsidTr="00D539E1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Должность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Ф.И.О. (полностью)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Образование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39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стаж работы общий /по должности </w:t>
            </w:r>
          </w:p>
        </w:tc>
      </w:tr>
      <w:tr w:rsidR="00D539E1" w:rsidRPr="00D539E1" w:rsidTr="00D539E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Сафин </w:t>
            </w:r>
            <w:proofErr w:type="spellStart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Ильнур</w:t>
            </w:r>
            <w:proofErr w:type="spellEnd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Разифович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Высшее, </w:t>
            </w:r>
            <w:proofErr w:type="spellStart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БирГПИ</w:t>
            </w:r>
            <w:proofErr w:type="spellEnd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2002г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лет/4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D539E1" w:rsidRPr="00D539E1" w:rsidTr="00D539E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Камалова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Барисовна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Высшее, БГУ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1992г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39лет/ 4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D539E1" w:rsidRPr="00D539E1" w:rsidTr="00D539E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Хакимова Чулпан </w:t>
            </w:r>
            <w:proofErr w:type="spellStart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Гависовна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Высшее</w:t>
            </w:r>
            <w:proofErr w:type="gramEnd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БирГСПА</w:t>
            </w:r>
            <w:proofErr w:type="spellEnd"/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2012 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лет/4</w:t>
            </w:r>
            <w:r w:rsidRPr="00D53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D539E1" w:rsidRPr="00D539E1" w:rsidRDefault="00D539E1" w:rsidP="00D539E1">
      <w:pPr>
        <w:spacing w:after="51" w:line="232" w:lineRule="auto"/>
        <w:ind w:left="2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39E1" w:rsidRPr="00D539E1" w:rsidRDefault="00D539E1" w:rsidP="00D539E1">
      <w:pPr>
        <w:spacing w:after="51" w:line="232" w:lineRule="auto"/>
        <w:ind w:left="2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Единоличным исполнительным органом Учреждения является директор.</w:t>
      </w:r>
    </w:p>
    <w:p w:rsidR="00D539E1" w:rsidRPr="00D539E1" w:rsidRDefault="00D539E1" w:rsidP="00D539E1">
      <w:pPr>
        <w:spacing w:after="51" w:line="232" w:lineRule="auto"/>
        <w:ind w:left="2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 действует на основе законодательства и Устава школы, осуществляет текущее руководство деятельностью Учреждения и подотчетен Учредителю, а также Управлению земельных и имущественных отношений Администрации МР Бураевский район Республики Башкортостан - по имущественным вопросам. </w:t>
      </w:r>
    </w:p>
    <w:p w:rsidR="00D539E1" w:rsidRPr="00D539E1" w:rsidRDefault="00D539E1" w:rsidP="00D539E1">
      <w:pPr>
        <w:spacing w:after="51" w:line="232" w:lineRule="auto"/>
        <w:ind w:left="285" w:right="2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местители директора  Камалова М.Б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Хакимова Ч.Г. осуществляют оперативное управление образовательным процессом: выполняют информационную, оценочно-аналитическую, планово-прогностическую, организационно-исполнительскую, мотивационную, контрольно-регулировочную функции. </w:t>
      </w:r>
    </w:p>
    <w:p w:rsidR="00D539E1" w:rsidRPr="00D539E1" w:rsidRDefault="00D539E1" w:rsidP="00D539E1">
      <w:pPr>
        <w:spacing w:after="51" w:line="232" w:lineRule="auto"/>
        <w:ind w:left="285" w:right="1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Высшие коллегиальные органы управления образовательным учреждением:  педагогический совет, собрание трудового коллектива,  Совет родительский (законных представителей), Совет учащихся. Все перечисленные структуры совместными усилиями решают основные задачи образовательного учреждения и соответствуют Уставу МОБУ СОШ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аныш-Алпаутово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D539E1" w:rsidRPr="00D539E1" w:rsidRDefault="00D539E1" w:rsidP="00D539E1">
      <w:pPr>
        <w:spacing w:after="51" w:line="232" w:lineRule="auto"/>
        <w:ind w:left="285" w:right="2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 общего собрания трудового коллектива входят все члены трудового коллектива школы. Оно решает общие вопросы об организации трудовой деятельности коллектива, в том числе такие, как утверждение проектов коллективного договора, правил внутреннего трудового распорядка, положения о фонде надбавок и доплат и другие. </w:t>
      </w:r>
    </w:p>
    <w:p w:rsidR="00D539E1" w:rsidRPr="00D539E1" w:rsidRDefault="00D539E1" w:rsidP="00D539E1">
      <w:pPr>
        <w:spacing w:after="51" w:line="232" w:lineRule="auto"/>
        <w:ind w:left="285" w:right="2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Педагогический совет решает вопросы организации образовательной деятельности, повышения квалификации педагогов, аттестации и 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перевода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и иные вопросы в пределах своей компетенции. </w:t>
      </w:r>
    </w:p>
    <w:p w:rsidR="00D539E1" w:rsidRPr="00D539E1" w:rsidRDefault="00D539E1" w:rsidP="00D539E1">
      <w:pPr>
        <w:spacing w:after="51" w:line="232" w:lineRule="auto"/>
        <w:ind w:left="285" w:righ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Методический совет является коллегиальным общественным профессиональным органом, объединяющим на добровольной основе опытных педагогов с целью научно-методического обеспечения образовательной деятельности, управления инновационной деятельностью педагогического коллектива. </w:t>
      </w:r>
    </w:p>
    <w:p w:rsidR="00D539E1" w:rsidRPr="00D539E1" w:rsidRDefault="00D539E1" w:rsidP="00D539E1">
      <w:pPr>
        <w:spacing w:after="51" w:line="232" w:lineRule="auto"/>
        <w:ind w:left="285" w:right="2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целью привлечения родителей (законных представителей) обучающихся к решению проблем обучения, воспитания и развития детей, в школе создан Совет  родителей (законных представителей).</w:t>
      </w:r>
    </w:p>
    <w:p w:rsidR="00D539E1" w:rsidRPr="00D539E1" w:rsidRDefault="00D539E1" w:rsidP="00D539E1">
      <w:pPr>
        <w:spacing w:after="51" w:line="232" w:lineRule="auto"/>
        <w:ind w:left="285" w:right="1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организации методической работы, совершенствования методического и профессионального мастерства учителей, организации взаимопомощи и обеспечения современных требований к обучению и воспитанию подрастающего поколения в школе созданы методические объединения учителей – предметников:</w:t>
      </w:r>
    </w:p>
    <w:p w:rsidR="00D539E1" w:rsidRPr="00D539E1" w:rsidRDefault="00D539E1" w:rsidP="00D539E1">
      <w:pPr>
        <w:spacing w:after="51" w:line="232" w:lineRule="auto"/>
        <w:ind w:left="285" w:right="1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русского языка и  литературы,   иностранных языков,  предметов регионального компонента; </w:t>
      </w:r>
    </w:p>
    <w:p w:rsidR="00D539E1" w:rsidRPr="00D539E1" w:rsidRDefault="00D539E1" w:rsidP="00D539E1">
      <w:pPr>
        <w:spacing w:after="51" w:line="232" w:lineRule="auto"/>
        <w:ind w:left="285" w:right="1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математики, физики, информатики; </w:t>
      </w:r>
    </w:p>
    <w:p w:rsidR="00D539E1" w:rsidRPr="00D539E1" w:rsidRDefault="00D539E1" w:rsidP="00D539E1">
      <w:pPr>
        <w:spacing w:after="51" w:line="232" w:lineRule="auto"/>
        <w:ind w:left="285" w:right="1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биологии, географии, химии, истории и обществознания;</w:t>
      </w:r>
    </w:p>
    <w:p w:rsidR="00D539E1" w:rsidRPr="00D539E1" w:rsidRDefault="00D539E1" w:rsidP="00D539E1">
      <w:pPr>
        <w:spacing w:after="51" w:line="232" w:lineRule="auto"/>
        <w:ind w:left="285" w:right="1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начальных классов; </w:t>
      </w:r>
    </w:p>
    <w:p w:rsidR="00D539E1" w:rsidRPr="00D539E1" w:rsidRDefault="00D539E1" w:rsidP="00D539E1">
      <w:pPr>
        <w:spacing w:after="51" w:line="232" w:lineRule="auto"/>
        <w:ind w:left="285" w:right="1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классных руководителей.</w:t>
      </w:r>
    </w:p>
    <w:p w:rsidR="00D539E1" w:rsidRPr="00D539E1" w:rsidRDefault="00D539E1" w:rsidP="00D539E1">
      <w:pPr>
        <w:spacing w:after="51" w:line="232" w:lineRule="auto"/>
        <w:ind w:left="2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решения краткосрочных проектов создаются временные творческие группы учителей. </w:t>
      </w:r>
    </w:p>
    <w:p w:rsidR="00D539E1" w:rsidRPr="00D539E1" w:rsidRDefault="00D539E1" w:rsidP="00D539E1">
      <w:pPr>
        <w:spacing w:after="51" w:line="232" w:lineRule="auto"/>
        <w:ind w:left="285" w:right="225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Характеристика системы психолого-медико-социального сопровождения. </w:t>
      </w:r>
    </w:p>
    <w:p w:rsidR="00D539E1" w:rsidRPr="00D539E1" w:rsidRDefault="00D539E1" w:rsidP="00D539E1">
      <w:pPr>
        <w:spacing w:after="51" w:line="232" w:lineRule="auto"/>
        <w:ind w:left="285" w:righ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ПМПк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(психолого-медико-педагогический консилиум) продолжил свою работу по наблюдению, анализу, оказанию необходимой педагогической, психологической, социальной помощи детям и семьям, нуждающимся в коррекции.  </w:t>
      </w:r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В целях учета мнения обучающихся несовершеннолетних обучающихся в Школе действуют Совет обучающихся.</w:t>
      </w:r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итогам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года система управления  МОБУ СОШ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д</w:t>
      </w:r>
      <w:proofErr w:type="gramStart"/>
      <w:r w:rsidRPr="00D539E1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Pr="00D539E1">
        <w:rPr>
          <w:rFonts w:ascii="Times New Roman" w:eastAsia="Calibri" w:hAnsi="Times New Roman" w:cs="Times New Roman"/>
          <w:sz w:val="24"/>
          <w:szCs w:val="24"/>
        </w:rPr>
        <w:t>аныш-Алпаутово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оценивается как эффективная, позволяющая учесть мнение работников и всех участников образовательных отношений. В следующем году изменение системы управления не планируется.</w:t>
      </w: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III. Оценка образовательной деятельности</w:t>
      </w:r>
    </w:p>
    <w:p w:rsidR="00D539E1" w:rsidRPr="00D539E1" w:rsidRDefault="00D539E1" w:rsidP="006540E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Образовательная деятельность в МОБУ СОШ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д</w:t>
      </w:r>
      <w:proofErr w:type="gramStart"/>
      <w:r w:rsidRPr="00D539E1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Pr="00D539E1">
        <w:rPr>
          <w:rFonts w:ascii="Times New Roman" w:eastAsia="Calibri" w:hAnsi="Times New Roman" w:cs="Times New Roman"/>
          <w:sz w:val="24"/>
          <w:szCs w:val="24"/>
        </w:rPr>
        <w:t>аныш-Алпаутово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организуется в соответствии с </w:t>
      </w:r>
      <w:hyperlink r:id="rId6" w:anchor="/document/99/902389617/" w:history="1">
        <w:r w:rsidRPr="00D539E1">
          <w:rPr>
            <w:rFonts w:ascii="Times New Roman" w:eastAsia="Calibri" w:hAnsi="Times New Roman" w:cs="Times New Roman"/>
            <w:sz w:val="24"/>
            <w:szCs w:val="24"/>
            <w:u w:val="single"/>
          </w:rPr>
          <w:t>Федеральным законом от 29.12.2012 № 273-ФЗ</w:t>
        </w:r>
      </w:hyperlink>
      <w:r w:rsidRPr="00D539E1">
        <w:rPr>
          <w:rFonts w:ascii="Times New Roman" w:eastAsia="Calibri" w:hAnsi="Times New Roman" w:cs="Times New Roman"/>
          <w:sz w:val="24"/>
          <w:szCs w:val="24"/>
        </w:rPr>
        <w:t>  «Об образовании в Российской Федерации», ФГОС начального общего, основного общего и среднего общего образования</w:t>
      </w:r>
      <w:r w:rsidRPr="00D539E1">
        <w:rPr>
          <w:rFonts w:ascii="Times New Roman" w:eastAsia="Calibri" w:hAnsi="Times New Roman" w:cs="Times New Roman"/>
          <w:b/>
          <w:sz w:val="24"/>
          <w:szCs w:val="24"/>
        </w:rPr>
        <w:t>, </w:t>
      </w:r>
      <w:r w:rsidR="00334623" w:rsidRPr="006540E1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 xml:space="preserve">СП 2.4.3648-20 </w:t>
      </w:r>
      <w:r w:rsidRPr="006540E1">
        <w:rPr>
          <w:rFonts w:ascii="Times New Roman" w:eastAsia="Calibri" w:hAnsi="Times New Roman" w:cs="Times New Roman"/>
          <w:sz w:val="24"/>
          <w:szCs w:val="24"/>
        </w:rPr>
        <w:t>  «Санитарно-эпидемиологические требования к</w:t>
      </w:r>
      <w:r w:rsidR="00334623" w:rsidRPr="006540E1">
        <w:rPr>
          <w:rFonts w:ascii="Times New Roman" w:eastAsia="Calibri" w:hAnsi="Times New Roman" w:cs="Times New Roman"/>
          <w:sz w:val="24"/>
          <w:szCs w:val="24"/>
        </w:rPr>
        <w:t xml:space="preserve"> организациям воспитания и </w:t>
      </w:r>
      <w:r w:rsidRPr="006540E1">
        <w:rPr>
          <w:rFonts w:ascii="Times New Roman" w:eastAsia="Calibri" w:hAnsi="Times New Roman" w:cs="Times New Roman"/>
          <w:sz w:val="24"/>
          <w:szCs w:val="24"/>
        </w:rPr>
        <w:t>обучения</w:t>
      </w:r>
      <w:r w:rsidR="00334623" w:rsidRPr="006540E1">
        <w:rPr>
          <w:rFonts w:ascii="Times New Roman" w:eastAsia="Calibri" w:hAnsi="Times New Roman" w:cs="Times New Roman"/>
          <w:sz w:val="24"/>
          <w:szCs w:val="24"/>
        </w:rPr>
        <w:t xml:space="preserve">, отдыха и оздоровления детей и молодежи»  и </w:t>
      </w:r>
      <w:r w:rsidR="00334623" w:rsidRPr="006540E1"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  <w:t>СП 3.1/2.4.3598-20 «</w:t>
      </w:r>
      <w:r w:rsidR="00334623" w:rsidRPr="006540E1">
        <w:rPr>
          <w:rFonts w:ascii="Times New Roman" w:eastAsia="Calibri" w:hAnsi="Times New Roman" w:cs="Times New Roman"/>
          <w:sz w:val="24"/>
          <w:szCs w:val="24"/>
        </w:rPr>
        <w:t xml:space="preserve">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</w:t>
      </w:r>
      <w:r w:rsidR="006540E1" w:rsidRPr="006540E1">
        <w:rPr>
          <w:rFonts w:ascii="Times New Roman" w:eastAsia="Calibri" w:hAnsi="Times New Roman" w:cs="Times New Roman"/>
          <w:sz w:val="24"/>
          <w:szCs w:val="24"/>
        </w:rPr>
        <w:t xml:space="preserve">в условиях  распространения новой </w:t>
      </w:r>
      <w:proofErr w:type="spellStart"/>
      <w:r w:rsidR="006540E1" w:rsidRPr="006540E1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="006540E1" w:rsidRPr="006540E1">
        <w:rPr>
          <w:rFonts w:ascii="Times New Roman" w:eastAsia="Calibri" w:hAnsi="Times New Roman" w:cs="Times New Roman"/>
          <w:sz w:val="24"/>
          <w:szCs w:val="24"/>
        </w:rPr>
        <w:t xml:space="preserve"> инфекции (</w:t>
      </w:r>
      <w:r w:rsidR="006540E1" w:rsidRPr="006540E1">
        <w:rPr>
          <w:rFonts w:ascii="Times New Roman" w:eastAsia="Calibri" w:hAnsi="Times New Roman" w:cs="Times New Roman"/>
          <w:sz w:val="24"/>
          <w:szCs w:val="24"/>
          <w:lang w:val="en-US"/>
        </w:rPr>
        <w:t>COVID</w:t>
      </w:r>
      <w:r w:rsidR="006540E1" w:rsidRPr="006540E1">
        <w:rPr>
          <w:rFonts w:ascii="Times New Roman" w:eastAsia="Calibri" w:hAnsi="Times New Roman" w:cs="Times New Roman"/>
          <w:sz w:val="24"/>
          <w:szCs w:val="24"/>
        </w:rPr>
        <w:t xml:space="preserve">-19)», </w:t>
      </w:r>
      <w:r w:rsidRPr="006540E1">
        <w:rPr>
          <w:rFonts w:ascii="Times New Roman" w:eastAsia="Calibri" w:hAnsi="Times New Roman" w:cs="Times New Roman"/>
          <w:sz w:val="24"/>
          <w:szCs w:val="24"/>
        </w:rPr>
        <w:t xml:space="preserve"> основными образовательными программами по уровням, включая учебные планы, годовые календарные графики, расписанием занятий.</w:t>
      </w:r>
    </w:p>
    <w:p w:rsidR="00D539E1" w:rsidRPr="00D539E1" w:rsidRDefault="00D539E1" w:rsidP="00D539E1">
      <w:pPr>
        <w:spacing w:after="51" w:line="232" w:lineRule="auto"/>
        <w:ind w:right="228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разработано Положение об охране труда, инструкции по охране труда для работников (согласно штатному расписанию), инструкции по видам работ для работников, инструкции для обучающихся по видам работ, инструкции для обучающихся в кабинетах, составлены планы по различным направлениям деятельности, графики контроля за состоянием охраны труда.   </w:t>
      </w:r>
      <w:proofErr w:type="gramEnd"/>
    </w:p>
    <w:p w:rsidR="00D539E1" w:rsidRPr="00D539E1" w:rsidRDefault="00D539E1" w:rsidP="00D539E1">
      <w:pPr>
        <w:spacing w:after="51" w:line="232" w:lineRule="auto"/>
        <w:ind w:right="227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Ежеквартально проводится обследование всех помещений на предмет выявления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травмоопасных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мест. Со всеми работниками школы проводятся инструктажи по охране труда и пожарной безопасности (вводный, на рабочем месте, повторный, целевой) с обязательной регистрацией в журналах установленного образца.  </w:t>
      </w:r>
    </w:p>
    <w:p w:rsidR="00D539E1" w:rsidRPr="00D539E1" w:rsidRDefault="00D539E1" w:rsidP="00D539E1">
      <w:pPr>
        <w:spacing w:after="51" w:line="232" w:lineRule="auto"/>
        <w:ind w:right="225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начало 2021 – 2022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 во всех школьных кабинетах имелись акты-разрешения на работу, первичные средства пожаротушения. Кабинеты повышенной опасности укомплектованы аптечками первой медицинской помощи. Для сохранения жизни и 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на уроке в кабинетах повышенной опасности разработаны все необходимые инструкции, регулярно проводятся инструктажи. </w:t>
      </w:r>
    </w:p>
    <w:p w:rsidR="00D539E1" w:rsidRPr="00D539E1" w:rsidRDefault="00D539E1" w:rsidP="00D539E1">
      <w:pPr>
        <w:spacing w:after="51" w:line="232" w:lineRule="auto"/>
        <w:ind w:right="228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Противопожарное состояние школы отвечает установленным требованиям пожарной безопасности. В школе имеется достаточный уровень оснащенности первичными средствами пожаротушения, проводится обучение  персонала противопожарному минимуму, инструктажи по ППБ, ведется соответствующая документация, реализуются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регламентные противопожарные мероприятия,  в наличии автоматическая пожарная сигнализация с системой оповещения людей о пожаре.   Согласно утвержденному плану проводятся тренировки по эвакуации, организовано обучение противопожарной безопасности школьников.  </w:t>
      </w:r>
    </w:p>
    <w:p w:rsidR="00D539E1" w:rsidRPr="00D539E1" w:rsidRDefault="00D539E1" w:rsidP="00D539E1">
      <w:pPr>
        <w:spacing w:after="51" w:line="232" w:lineRule="auto"/>
        <w:ind w:right="232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установлена автоматическая пожарная сигнализация (АПС), система оповещения. На видных местах вывешены планы эвакуации детей и персонала в случае возникновения пожара. К плану эвакуации разработан порядок эвакуации, определяющий поэтапные действия персонала по обеспечению быстрой и безопасной эвакуации. С работниками и обучающимися школы в соответствии с планом проводятся учебные тренировки. </w:t>
      </w:r>
    </w:p>
    <w:p w:rsidR="00D539E1" w:rsidRPr="00D539E1" w:rsidRDefault="00D539E1" w:rsidP="00D539E1">
      <w:pPr>
        <w:spacing w:after="51" w:line="232" w:lineRule="auto"/>
        <w:ind w:right="225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 паспорт антитеррористической защищенности образовательной организации. В течение года, уполномоченными специалистами ОВО при УВД, ПДН, ОГИБДД регулярно проводятся проверки на предмет обеспечения антитеррористической защищенности и общей безопасности объекта. Организована охрана школы  и прилегающих к ней территорий во время образовательного процесса силами администрации, дежурных педагогов, обслуживающего персонала. Проводится контроль для своевременного обнаружения неопознанных предметов и предотвращения опасных проявлений и ситуаций. Обеспечен контрольно-пропускной режим, исключающий несанкционированное проникновение на объекты граждан и техники. </w:t>
      </w:r>
    </w:p>
    <w:p w:rsidR="00D539E1" w:rsidRPr="00D539E1" w:rsidRDefault="00D539E1" w:rsidP="00D539E1">
      <w:pPr>
        <w:spacing w:after="51" w:line="232" w:lineRule="auto"/>
        <w:ind w:right="225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посетившими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школу осуществляется с помощью отметки в журнале регистрации посетителей, где указывается фамилия, имя и отчество, время прибытия и убытия. </w:t>
      </w:r>
    </w:p>
    <w:p w:rsidR="00D539E1" w:rsidRPr="00D539E1" w:rsidRDefault="00D539E1" w:rsidP="00D539E1">
      <w:pPr>
        <w:spacing w:after="51" w:line="232" w:lineRule="auto"/>
        <w:ind w:right="231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Ограждения  по периметру устроены с целью  исключения  случайного прохода людей (животных), въезда транспорта, затруднить проникновение нарушителей на охраняемую территорию. Освещение тер</w:t>
      </w:r>
      <w:r w:rsidR="00654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ритории отвечает требованиям С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 и другим регулирующим нормы освещенности документам, обеспечивают равномерное освещение всего периметра школы. </w:t>
      </w:r>
    </w:p>
    <w:p w:rsidR="00D539E1" w:rsidRPr="00D539E1" w:rsidRDefault="00D539E1" w:rsidP="00D539E1">
      <w:pPr>
        <w:spacing w:after="51" w:line="232" w:lineRule="auto"/>
        <w:ind w:right="231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в 10 точках установлены видеокамеры, которые ведут круглосуточную запись. </w:t>
      </w:r>
    </w:p>
    <w:p w:rsidR="00D539E1" w:rsidRPr="00D539E1" w:rsidRDefault="00D539E1" w:rsidP="00D539E1">
      <w:pPr>
        <w:spacing w:after="51" w:line="232" w:lineRule="auto"/>
        <w:ind w:right="230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имеется столовая  для организации питания 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санитарно-эпидемиологическими требованиями к организации питания обучающихся. Технологическое оборудование размещается с учетом обеспечения свободного доступа к нему для его обработки и обслуживания. Питание детей организуется в помещении обеденного зала, который рассчитан на 60 посадочных мест. В 2019/2020  и 2020/2021 учебных годах охват учащихся горячим питанием составил 100%.   </w:t>
      </w:r>
    </w:p>
    <w:p w:rsidR="00D539E1" w:rsidRPr="00D539E1" w:rsidRDefault="006540E1" w:rsidP="00D539E1">
      <w:pPr>
        <w:spacing w:after="51" w:line="232" w:lineRule="auto"/>
        <w:ind w:right="231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СП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для обеспечения разнообразного и полноценного питания детей, школа информирует родителей об ассортименте питания ребенка, вывешивая ежедневное меню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сайт школы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ежедневном меню указывается наименование блюда и объем порции. </w:t>
      </w:r>
    </w:p>
    <w:p w:rsidR="00D539E1" w:rsidRPr="00D539E1" w:rsidRDefault="00D539E1" w:rsidP="00D539E1">
      <w:pPr>
        <w:spacing w:after="51" w:line="232" w:lineRule="auto"/>
        <w:ind w:right="231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приготовленные блюда проверяются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бракеражной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комиссией, которая снимает пробу на каждом заходе и делает соответствующие отметки в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бракеражном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журнале. Родительский комитет или любой родитель при желании может прийти в столовую,  попробовать школьный завтрак  и посмотреть, как питаются школьники, горячими или холодными  подаются блюда и проконтролировать весь процесс питания. </w:t>
      </w:r>
    </w:p>
    <w:p w:rsidR="00D539E1" w:rsidRPr="00D539E1" w:rsidRDefault="006540E1" w:rsidP="00D539E1">
      <w:pPr>
        <w:spacing w:after="51" w:line="232" w:lineRule="auto"/>
        <w:ind w:right="226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предусматривает отдельные разделы, содержащие требования к оборудованию столовой, пищеблока, инвентарю, посуде; условиям хранения, приготовления и реализации пищевых продуктов и кулинарных изделий; к составлению меню для организации питания детей разного возраста, режиму и калорийности питания; к перевозке и приему пищевых продуктов. В школе все эти требования выполняются.   </w:t>
      </w:r>
    </w:p>
    <w:p w:rsidR="00D539E1" w:rsidRPr="00D539E1" w:rsidRDefault="00D539E1" w:rsidP="00D539E1">
      <w:pPr>
        <w:spacing w:after="51" w:line="232" w:lineRule="auto"/>
        <w:ind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Медицинское обслуживание осуществляется ГБУЗ Центральная районная больница Бураевского района. </w:t>
      </w:r>
    </w:p>
    <w:p w:rsidR="00D539E1" w:rsidRPr="00D539E1" w:rsidRDefault="00D539E1" w:rsidP="00D539E1">
      <w:pPr>
        <w:spacing w:after="51" w:line="232" w:lineRule="auto"/>
        <w:ind w:right="230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Медицинскими работниками ежегодно организовываются и проводятся  медосмотры учеников с последующим обследованием, лечением и реабилитацией детей. Результаты медосмотров доводятся до сведения администрации школы с целью совместной работы по эффективной организации мероприятий по охране и укреплению здоровья учащихся.  </w:t>
      </w:r>
    </w:p>
    <w:p w:rsidR="00D539E1" w:rsidRPr="00D539E1" w:rsidRDefault="00D539E1" w:rsidP="00D539E1">
      <w:pPr>
        <w:spacing w:after="51" w:line="232" w:lineRule="auto"/>
        <w:ind w:right="224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прохождению профилактических медицинских осмотров, гигиенического воспитания и обучения, личной гигиене персонала соблюдаются. Персонал школы проходит предварительные, при поступлении на работу, и периодические медицинские 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осмотры, в установленном порядке; аттестацию на знание настоящих санитарных норм и правил не реже 1 раза в 2 года, для персонала столовой, а также лиц, участвующих в раздаче пищи детям, - не реже 1 раза в год. Каждый работник школы имеет личную медицинскую книжку. </w:t>
      </w:r>
    </w:p>
    <w:p w:rsidR="00D539E1" w:rsidRPr="00D539E1" w:rsidRDefault="00D539E1" w:rsidP="00D539E1">
      <w:pPr>
        <w:spacing w:after="51" w:line="232" w:lineRule="auto"/>
        <w:ind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Ежегодно работники школы проходят своевременный периодический медицинский осмотр и диспансеризацию. </w:t>
      </w:r>
    </w:p>
    <w:p w:rsidR="00D539E1" w:rsidRPr="00D539E1" w:rsidRDefault="00D539E1" w:rsidP="00D539E1">
      <w:pPr>
        <w:spacing w:after="51" w:line="232" w:lineRule="auto"/>
        <w:ind w:right="228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проводится большая работа с целью социальной защиты и охраны прав и здоровья ребенка, подростка: это и предоставление льготного   и бесплатного питания,   возврат денежной компенсации за приобретенную школьную форму многодетным и малообеспеченным семьям, устройство летнего отдыха и трудоустройство детей.  В целях обеспечения отдыха, оздоровления и занятости детей  была организована работа лагерей: летний оздоровительный центр с дневным пребыванием для учащихся в количестве 30 человек; лагерь труда и отдыха с дневным пребыванием    для учащихся в количестве  10 человек в возрасте от 14 до 16 лет.  </w:t>
      </w:r>
    </w:p>
    <w:p w:rsidR="00D539E1" w:rsidRPr="00D539E1" w:rsidRDefault="00D539E1" w:rsidP="00D539E1">
      <w:pPr>
        <w:spacing w:after="51" w:line="232" w:lineRule="auto"/>
        <w:ind w:right="230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МОБУ СОШ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аныш-Алпаутово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детей-инвалидов и детей с ОВЗ оборудован  вход с пандусом и кнопкой вызова.  </w:t>
      </w:r>
    </w:p>
    <w:p w:rsidR="00D539E1" w:rsidRPr="00D539E1" w:rsidRDefault="00D539E1" w:rsidP="00D539E1">
      <w:pPr>
        <w:spacing w:after="51" w:line="232" w:lineRule="auto"/>
        <w:ind w:right="227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данных  позволяет сделать вывод о том, что работа школы направлена на сохранение здоровья школьников,  формирование устойчивых навыков здорового образа жизни через систему просветительской работы с обучающимися и их родителями.  </w:t>
      </w:r>
    </w:p>
    <w:p w:rsidR="00D539E1" w:rsidRPr="00D539E1" w:rsidRDefault="00D539E1" w:rsidP="00D539E1">
      <w:pPr>
        <w:spacing w:after="51" w:line="232" w:lineRule="auto"/>
        <w:ind w:right="164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Школа, учитывая  государственные гарантии прав граждан на получение бесплатного среднего  общего образования, осуществляет образовательный процесс с  учетом потребностей и возможностей личности в следующих формах: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очной, обучения на дому. В 2020-2021, 2021-2022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 в школе обучались 4 ребенка-инвалида, все на дому.</w:t>
      </w:r>
    </w:p>
    <w:p w:rsidR="00D539E1" w:rsidRPr="002019BF" w:rsidRDefault="00D539E1" w:rsidP="00D539E1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9BF">
        <w:rPr>
          <w:rFonts w:ascii="Times New Roman" w:eastAsia="Times New Roman" w:hAnsi="Times New Roman" w:cs="Times New Roman"/>
          <w:sz w:val="24"/>
          <w:szCs w:val="24"/>
        </w:rPr>
        <w:t>В связи с пандемией  и согласно Указу Главы Админис</w:t>
      </w:r>
      <w:r w:rsidR="000B26C1" w:rsidRPr="002019BF">
        <w:rPr>
          <w:rFonts w:ascii="Times New Roman" w:eastAsia="Times New Roman" w:hAnsi="Times New Roman" w:cs="Times New Roman"/>
          <w:sz w:val="24"/>
          <w:szCs w:val="24"/>
        </w:rPr>
        <w:t>трации Республики Башкортостан</w:t>
      </w:r>
      <w:r w:rsidRPr="002019BF">
        <w:rPr>
          <w:rFonts w:ascii="Times New Roman" w:eastAsia="Times New Roman" w:hAnsi="Times New Roman" w:cs="Times New Roman"/>
          <w:sz w:val="24"/>
          <w:szCs w:val="24"/>
        </w:rPr>
        <w:t>, в рамках противоэпидемических ме</w:t>
      </w:r>
      <w:r w:rsidR="000B26C1" w:rsidRPr="002019BF">
        <w:rPr>
          <w:rFonts w:ascii="Times New Roman" w:eastAsia="Times New Roman" w:hAnsi="Times New Roman" w:cs="Times New Roman"/>
          <w:sz w:val="24"/>
          <w:szCs w:val="24"/>
        </w:rPr>
        <w:t xml:space="preserve">роприятий, учащиеся </w:t>
      </w:r>
      <w:r w:rsidRPr="002019BF">
        <w:rPr>
          <w:rFonts w:ascii="Times New Roman" w:eastAsia="Times New Roman" w:hAnsi="Times New Roman" w:cs="Times New Roman"/>
          <w:sz w:val="24"/>
          <w:szCs w:val="24"/>
        </w:rPr>
        <w:t xml:space="preserve"> обучались ди</w:t>
      </w:r>
      <w:r w:rsidR="000B26C1" w:rsidRPr="002019BF">
        <w:rPr>
          <w:rFonts w:ascii="Times New Roman" w:eastAsia="Times New Roman" w:hAnsi="Times New Roman" w:cs="Times New Roman"/>
          <w:sz w:val="24"/>
          <w:szCs w:val="24"/>
        </w:rPr>
        <w:t>станционно в период с 08.11.2021 по 14.11.2021</w:t>
      </w:r>
      <w:r w:rsidRPr="002019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39E1" w:rsidRPr="00D539E1" w:rsidRDefault="00D539E1" w:rsidP="002019BF">
      <w:pPr>
        <w:spacing w:after="51" w:line="240" w:lineRule="auto"/>
        <w:ind w:right="224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школе своевременно проводится учет детей по микрорайону; осуществляется работа по преемственности между дошкольным образованием, начальным общим образованием и основным общим образованием; проводится системная работа с выпускниками 9-х классов. Несмотря на это с каждым годом сокращается контингент учащихся. Многие учащиеся уходят после 9, 10 классов для продолжения обучения в учебных заведениях СПО.  </w:t>
      </w:r>
    </w:p>
    <w:p w:rsidR="00D539E1" w:rsidRPr="00D539E1" w:rsidRDefault="00D539E1" w:rsidP="00D539E1">
      <w:pPr>
        <w:spacing w:after="51" w:line="232" w:lineRule="auto"/>
        <w:ind w:right="224" w:firstLine="2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9E1" w:rsidRPr="00D539E1" w:rsidRDefault="00D539E1" w:rsidP="00D539E1">
      <w:pPr>
        <w:spacing w:after="51" w:line="232" w:lineRule="auto"/>
        <w:ind w:firstLine="285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Режим работы образовательной организации</w:t>
      </w:r>
    </w:p>
    <w:p w:rsidR="00D539E1" w:rsidRPr="00D539E1" w:rsidRDefault="00D539E1" w:rsidP="00D539E1">
      <w:pPr>
        <w:spacing w:after="51" w:line="232" w:lineRule="auto"/>
        <w:ind w:firstLine="285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tbl>
      <w:tblPr>
        <w:tblW w:w="97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1984"/>
        <w:gridCol w:w="1608"/>
        <w:gridCol w:w="1510"/>
      </w:tblGrid>
      <w:tr w:rsidR="00D539E1" w:rsidRPr="00D539E1" w:rsidTr="00D539E1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Режим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Начальная школа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Основная школа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Средняя школа</w:t>
            </w:r>
          </w:p>
        </w:tc>
      </w:tr>
      <w:tr w:rsidR="00D539E1" w:rsidRPr="00D539E1" w:rsidTr="00D539E1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Продолжительность учебной недели (дней)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539E1" w:rsidRPr="00D539E1" w:rsidTr="00D539E1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Продолжительность уроков (мин)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35/45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D539E1" w:rsidRPr="00D539E1" w:rsidTr="00D539E1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Продолжительность перерывов (мин)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10-20</w:t>
            </w:r>
          </w:p>
        </w:tc>
      </w:tr>
      <w:tr w:rsidR="00D539E1" w:rsidRPr="00D539E1" w:rsidTr="00D539E1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Периодичность проведения промежуточной аттестации </w:t>
            </w:r>
            <w:proofErr w:type="gramStart"/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4 классы</w:t>
            </w:r>
            <w:r w:rsidR="002019BF"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ежегодно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firstLine="285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</w:tbl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</w:p>
    <w:p w:rsidR="00D539E1" w:rsidRPr="00D539E1" w:rsidRDefault="00D539E1" w:rsidP="002019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Учебный план 1–4 классов ориентирован на 4-летний нормативный срок освоения основной образовательной программы начального общего образования (реализация </w:t>
      </w:r>
      <w:hyperlink r:id="rId7" w:anchor="/document/99/902180656/" w:history="1">
        <w:r w:rsidRPr="00D539E1">
          <w:rPr>
            <w:rFonts w:ascii="Times New Roman" w:eastAsia="Calibri" w:hAnsi="Times New Roman" w:cs="Times New Roman"/>
            <w:sz w:val="24"/>
            <w:szCs w:val="24"/>
            <w:u w:val="single"/>
          </w:rPr>
          <w:t>ФГОС НОО</w:t>
        </w:r>
      </w:hyperlink>
      <w:r w:rsidRPr="00D539E1">
        <w:rPr>
          <w:rFonts w:ascii="Times New Roman" w:eastAsia="Calibri" w:hAnsi="Times New Roman" w:cs="Times New Roman"/>
          <w:sz w:val="24"/>
          <w:szCs w:val="24"/>
        </w:rPr>
        <w:t>), 5–9 классов – на 5-летний нормативный срок освоения основной образовательной программы основного общего образования (реализация </w:t>
      </w:r>
      <w:hyperlink r:id="rId8" w:anchor="/document/99/902254916/" w:history="1">
        <w:r w:rsidRPr="00D539E1">
          <w:rPr>
            <w:rFonts w:ascii="Calibri" w:eastAsia="Calibri" w:hAnsi="Calibri" w:cs="Times New Roman"/>
            <w:u w:val="single"/>
          </w:rPr>
          <w:t>ФГОС ООО</w:t>
        </w:r>
      </w:hyperlink>
      <w:r w:rsidRPr="00D539E1">
        <w:rPr>
          <w:rFonts w:ascii="Times New Roman" w:eastAsia="Calibri" w:hAnsi="Times New Roman" w:cs="Times New Roman"/>
          <w:sz w:val="24"/>
          <w:szCs w:val="24"/>
        </w:rPr>
        <w:t>), 10–11 классов – на 2-летний нормативный срок освоения образовательной программы среднего общего образования (</w:t>
      </w:r>
      <w:hyperlink r:id="rId9" w:anchor="/document/99/902350579/" w:history="1">
        <w:r w:rsidRPr="00D539E1">
          <w:rPr>
            <w:rFonts w:ascii="Times New Roman" w:eastAsia="Calibri" w:hAnsi="Times New Roman" w:cs="Times New Roman"/>
            <w:sz w:val="24"/>
            <w:szCs w:val="24"/>
            <w:u w:val="single"/>
          </w:rPr>
          <w:t>ФГОС СОО</w:t>
        </w:r>
      </w:hyperlink>
      <w:r w:rsidRPr="00D539E1">
        <w:rPr>
          <w:rFonts w:ascii="Times New Roman" w:eastAsia="Calibri" w:hAnsi="Times New Roman" w:cs="Times New Roman"/>
          <w:sz w:val="24"/>
          <w:szCs w:val="24"/>
        </w:rPr>
        <w:t>).</w:t>
      </w:r>
      <w:r w:rsidRPr="00D539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39E1" w:rsidRPr="00D539E1" w:rsidRDefault="00D539E1" w:rsidP="002019BF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z w:val="24"/>
          <w:szCs w:val="24"/>
        </w:rPr>
        <w:t>Вывод: образовательные программы соответствовали статусу школы и носили типовой образовательный уровень. Программно-методическое обеспечение отвечало требованиям учебного плана и заявленным программам.</w:t>
      </w:r>
    </w:p>
    <w:p w:rsidR="00D539E1" w:rsidRPr="00D539E1" w:rsidRDefault="00D539E1" w:rsidP="002019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z w:val="24"/>
          <w:szCs w:val="24"/>
        </w:rPr>
        <w:lastRenderedPageBreak/>
        <w:t>Общие требования к программам, заложенные в рабочих программах, календарно-тематическом планировании, выполнены всеми учителями. Однако календарно-тематическое планирование было подкорректировано (уплотнена программа) в связи с преждевременным уходом на весенние каникулы из-за пандемии.</w:t>
      </w:r>
    </w:p>
    <w:p w:rsidR="00D539E1" w:rsidRDefault="00D539E1" w:rsidP="002019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9E1">
        <w:rPr>
          <w:rFonts w:ascii="Times New Roman" w:eastAsia="Times New Roman" w:hAnsi="Times New Roman" w:cs="Times New Roman"/>
          <w:sz w:val="24"/>
          <w:szCs w:val="24"/>
        </w:rPr>
        <w:t>Школа использует электронный журнал, регулярно обновляется сайт школы, что позволяет обучающимся и родителям постоянно владеть информацией о результативности обучения, резуль</w:t>
      </w:r>
      <w:r w:rsidR="002019BF">
        <w:rPr>
          <w:rFonts w:ascii="Times New Roman" w:eastAsia="Times New Roman" w:hAnsi="Times New Roman" w:cs="Times New Roman"/>
          <w:sz w:val="24"/>
          <w:szCs w:val="24"/>
        </w:rPr>
        <w:t>татами проводимых мониторингов.</w:t>
      </w:r>
    </w:p>
    <w:p w:rsidR="002019BF" w:rsidRPr="002019BF" w:rsidRDefault="002019BF" w:rsidP="002019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IV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</w:t>
      </w:r>
      <w:r w:rsidR="002019B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Воспитательная работа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777337">
        <w:rPr>
          <w:rFonts w:ascii="Times New Roman" w:hAnsi="Times New Roman" w:cs="Times New Roman"/>
          <w:sz w:val="24"/>
          <w:szCs w:val="24"/>
        </w:rPr>
        <w:t>В 2021 году воспитательная работа школы осуществлялась в соответствии с целями и задачами школы на 2020-2021, 2021 - 2022 учебный год. Все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мероприятия являлись звеньями в цепи процесса создания личностно-ориентированной образовательной и воспитательной среды. Эта работа была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направлена на достижение уставных целей, на выполнение задач, соответствующих реализуемому этапу развития образовательной системы школы,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на повышение эффективности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учебно-воспитательного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процесса,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основной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задачей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которого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является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формирование гармонично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развитой,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духовно -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нравственной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личности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 воспитание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гражданина.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337">
        <w:rPr>
          <w:rFonts w:ascii="Times New Roman" w:hAnsi="Times New Roman" w:cs="Times New Roman"/>
          <w:b/>
          <w:sz w:val="24"/>
          <w:szCs w:val="24"/>
        </w:rPr>
        <w:t xml:space="preserve">Целью воспитательной работы </w:t>
      </w:r>
      <w:r w:rsidRPr="00777337">
        <w:rPr>
          <w:rFonts w:ascii="Times New Roman" w:hAnsi="Times New Roman" w:cs="Times New Roman"/>
          <w:sz w:val="24"/>
          <w:szCs w:val="24"/>
        </w:rPr>
        <w:t>является: создание системы работы по воспитанию и развитию свободной, жизнелюбивой, творческой личности,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обогащенной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знаниями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о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природе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человеке,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готовой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к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созидательной,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творческой,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трудовой,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деятельности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нравственному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поведению,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социализация личности ребенка, формирование его активной жизненной позиции, через развитие системы советов ученического самоуправления,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формирование правовой культуры учащихся, толерантного отношения к окружающим, внедрению навыков здорового образа жизни и реализация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по профилактике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асоциального поведения.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77733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b/>
          <w:sz w:val="24"/>
          <w:szCs w:val="24"/>
        </w:rPr>
        <w:t>воспитательной</w:t>
      </w:r>
      <w:r w:rsidRPr="0077733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b/>
          <w:sz w:val="24"/>
          <w:szCs w:val="24"/>
        </w:rPr>
        <w:t>работы: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777337">
        <w:rPr>
          <w:rFonts w:ascii="Times New Roman" w:hAnsi="Times New Roman" w:cs="Times New Roman"/>
          <w:sz w:val="24"/>
          <w:szCs w:val="24"/>
        </w:rPr>
        <w:t>создать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социально-психологические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условия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для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развития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личности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учащихся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их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успешности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обучения;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777337">
        <w:rPr>
          <w:rFonts w:ascii="Times New Roman" w:hAnsi="Times New Roman" w:cs="Times New Roman"/>
          <w:sz w:val="24"/>
          <w:szCs w:val="24"/>
        </w:rPr>
        <w:t>создать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условия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для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проявления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раскрытия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творческих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способностей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всех</w:t>
      </w:r>
      <w:r w:rsidRPr="0077733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участников</w:t>
      </w:r>
      <w:r w:rsidRPr="007773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воспитательного</w:t>
      </w:r>
      <w:r w:rsidRPr="007773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процесса;</w:t>
      </w:r>
      <w:r w:rsidRPr="0077733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сформировать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потребность в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здоровом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образе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жизни;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777337">
        <w:rPr>
          <w:rFonts w:ascii="Times New Roman" w:hAnsi="Times New Roman" w:cs="Times New Roman"/>
          <w:sz w:val="24"/>
          <w:szCs w:val="24"/>
        </w:rPr>
        <w:t>предоставить возможность для удовлетворения национально-культурных запросов личности;</w:t>
      </w:r>
      <w:r w:rsidRPr="00777337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воспитать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гражданина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патриота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России,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своего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края, своей</w:t>
      </w:r>
      <w:r w:rsidRPr="007773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малой родины;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777337">
        <w:rPr>
          <w:rFonts w:ascii="Times New Roman" w:hAnsi="Times New Roman" w:cs="Times New Roman"/>
          <w:sz w:val="24"/>
          <w:szCs w:val="24"/>
        </w:rPr>
        <w:t>выработать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готовность</w:t>
      </w:r>
      <w:r w:rsidRPr="0077733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к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жизни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и</w:t>
      </w:r>
      <w:r w:rsidRPr="0077733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труду,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подготовить</w:t>
      </w:r>
      <w:r w:rsidRPr="007773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к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трудовой</w:t>
      </w:r>
      <w:r w:rsidRPr="007773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337">
        <w:rPr>
          <w:rFonts w:ascii="Times New Roman" w:hAnsi="Times New Roman" w:cs="Times New Roman"/>
          <w:b/>
          <w:sz w:val="24"/>
          <w:szCs w:val="24"/>
        </w:rPr>
        <w:t>Основные</w:t>
      </w:r>
      <w:r w:rsidRPr="0077733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777337">
        <w:rPr>
          <w:rFonts w:ascii="Times New Roman" w:hAnsi="Times New Roman" w:cs="Times New Roman"/>
          <w:b/>
          <w:sz w:val="24"/>
          <w:szCs w:val="24"/>
        </w:rPr>
        <w:t>направления воспитательной работы:</w:t>
      </w:r>
    </w:p>
    <w:tbl>
      <w:tblPr>
        <w:tblStyle w:val="aff"/>
        <w:tblW w:w="0" w:type="auto"/>
        <w:tblInd w:w="0" w:type="dxa"/>
        <w:tblLook w:val="04A0" w:firstRow="1" w:lastRow="0" w:firstColumn="1" w:lastColumn="0" w:noHBand="0" w:noVBand="1"/>
      </w:tblPr>
      <w:tblGrid>
        <w:gridCol w:w="5055"/>
        <w:gridCol w:w="4802"/>
      </w:tblGrid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  <w:t>Направление воспитательной работы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Задачи работы по данному направлению</w:t>
            </w:r>
          </w:p>
        </w:tc>
      </w:tr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Общекультурное направление. 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(Гражданско-патриотическое воспитание)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337">
              <w:rPr>
                <w:rFonts w:ascii="Times New Roman" w:hAnsi="Times New Roman"/>
                <w:sz w:val="24"/>
                <w:szCs w:val="24"/>
              </w:rPr>
              <w:t>Формировать у учащихся такие качества, как долг, ответственность, честь, достоинство, личность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Воспитывать любовь и уважение к традициям Отечества, школы, семьи.</w:t>
            </w:r>
          </w:p>
        </w:tc>
      </w:tr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Общекультурное направление.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(Экологическое воспитание)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учащимися природы и истории родного края.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правильное отношение к окружающей среде.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Содействие в проведении исследовательской (проектной) работы учащихся.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Проведение природоохранных акций.</w:t>
            </w:r>
          </w:p>
        </w:tc>
      </w:tr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Духовно-нравственное направление. (Нравственно-эстетическое воспитание)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у учащихся такие качества как: культура поведения, эстетический вкус, уважение личности. 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развития у учащихся творческих способностей.</w:t>
            </w:r>
          </w:p>
        </w:tc>
      </w:tr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Здоровьесберегающее</w:t>
            </w:r>
            <w:proofErr w:type="spellEnd"/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направление. </w:t>
            </w: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(Физкультурно-оздоровительное воспитание)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Формировать у учащихся культуру </w:t>
            </w: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сохранения и совершенствования собственного здоровья. Популяризация занятий физической культурой и спортом.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Пропаганда здорового образа жизни</w:t>
            </w:r>
          </w:p>
        </w:tc>
      </w:tr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Социальное направление. 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(Самоуправление в школе и в классе)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у учащихся качества: активность, ответственность, самостоятельность, инициатива.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самоуправление в школе и в классе. Организовать учебу актива классов.</w:t>
            </w:r>
          </w:p>
        </w:tc>
      </w:tr>
      <w:tr w:rsidR="00D539E1" w:rsidRPr="00777337" w:rsidTr="00D539E1"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направление. 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(Проектная деятельность)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Стимулировать интерес у учащихся к исследовательской  деятельности. </w:t>
            </w:r>
          </w:p>
          <w:p w:rsidR="00D539E1" w:rsidRPr="00777337" w:rsidRDefault="00D539E1" w:rsidP="00777337">
            <w:pPr>
              <w:pStyle w:val="af0"/>
              <w:jc w:val="both"/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учащихся использовать проектный метод в социально значимой деятельности.</w:t>
            </w:r>
          </w:p>
        </w:tc>
      </w:tr>
    </w:tbl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  <w:sectPr w:rsidR="00D539E1" w:rsidRPr="00777337">
          <w:pgSz w:w="11910" w:h="16840"/>
          <w:pgMar w:top="567" w:right="851" w:bottom="567" w:left="1418" w:header="714" w:footer="0" w:gutter="0"/>
          <w:cols w:space="720"/>
        </w:sectPr>
      </w:pPr>
    </w:p>
    <w:p w:rsidR="00D539E1" w:rsidRPr="00777337" w:rsidRDefault="00D539E1" w:rsidP="00777337">
      <w:pPr>
        <w:pStyle w:val="af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Воспитательная работа во втором полугодии 2020/21 учебного года осуществлялась в соответствии с программой духовно-нравственного развития ООП НОО и программами воспитания и социализации ООП ООО и СОО по следующим направлениям: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гражданское воспитание;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патриотическое воспитание;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–духовно-нравственное воспитание;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эстетическое воспитание;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физическое воспитание;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трудовое воспитание;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экологическое воспитание.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2021/22 учебный год МОБУ СОШ 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proofErr w:type="gram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.В</w:t>
      </w:r>
      <w:proofErr w:type="gram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аныш-Алпаутово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разработала рабочую программу воспитания. Воспитательная работа по ней осуществляется по следующим модулям: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инвариантные – «Классное руководство», «Школьный урок», «Курсы внеурочной деятельности», «Работа с родителями», «Самоуправление», «Профориентация»;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– вариативные – </w:t>
      </w:r>
      <w:r w:rsidRPr="007773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«Ключевые общешкольные дела»,</w:t>
      </w: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«Детские общественные объединения», «Организация предметно-эстетической среды».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Воспитательные события в Школе проводятся в соответствии с календарными планами воспитательной работы НОО, ООО и СОО. Они конкретизируют воспитательную работу модулей рабочей программы воспитания по уровням образования. Виды и формы организации совместной воспитательной деятельности педагогов, школьников и их родителей, разнообразны: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коллективные школьные мероприятия (тематические вечера, праздники, утренники и др.):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2020 – 2021 учебный год: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лыжника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Зимние игры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Профориентационное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мероприятие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Неделя Памяти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воина-интернационалиста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Проводы зимы - "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Масленница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"(филиал в 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.Т</w:t>
      </w:r>
      <w:proofErr w:type="gram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епляки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Праздник - "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Навруз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Единый день ПДД.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авиации и космоса.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Башкирские предания, легенды и сказки.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Здоровая Россия - общее дело.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национального костюма - 16 апреля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Неделя здорового питания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Митинг ко Дню Победы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Праздник «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Шежере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байрамы» во всех классах.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в пионеры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2021 – 2022 учебный год: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внешкольном уровне: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1.09 – первый </w:t>
      </w:r>
      <w:proofErr w:type="gramStart"/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</w:t>
      </w:r>
      <w:proofErr w:type="gramEnd"/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посвященный Году науки и техники,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3.09 - Единый день ПДД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3.09 - </w:t>
      </w:r>
      <w:r w:rsidRPr="00777337">
        <w:rPr>
          <w:rFonts w:ascii="Times New Roman" w:hAnsi="Times New Roman" w:cs="Times New Roman"/>
          <w:sz w:val="24"/>
          <w:szCs w:val="24"/>
        </w:rPr>
        <w:t>-День солидарности в борьбе с терроризмом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6.09 - </w:t>
      </w:r>
      <w:r w:rsidRPr="007773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тематические уроки в честь 122-летия со дня рождения М.М. </w:t>
      </w:r>
      <w:proofErr w:type="spellStart"/>
      <w:r w:rsidRPr="007773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Шаймуратова</w:t>
      </w:r>
      <w:proofErr w:type="spellEnd"/>
      <w:r w:rsidRPr="007773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10.09 - День национального костюма, 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 11.09 -  Всероссийский день трезвости,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hAnsi="Times New Roman" w:cs="Times New Roman"/>
          <w:sz w:val="24"/>
          <w:szCs w:val="24"/>
        </w:rPr>
        <w:t>8.10 - День суверенитета Республики Башкортостан,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С 16.08 по 10.09 -  -Республиканская акция «</w:t>
      </w:r>
      <w:proofErr w:type="gramStart"/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Внимание-дети</w:t>
      </w:r>
      <w:proofErr w:type="gramEnd"/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!»;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участвовали в мероприятиях в СДК: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21.09 -  </w:t>
      </w: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день мира 20.09 - мероприятия "Семь чудес Башкортостана" и др.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школьном уровне: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1.09 – Торжественная линейка ко Дню Знаний,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5.10    - День самоуправления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22.10 – Осенний бал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27.10 - </w:t>
      </w:r>
      <w:r w:rsidRPr="00777337">
        <w:rPr>
          <w:rFonts w:ascii="Times New Roman" w:hAnsi="Times New Roman" w:cs="Times New Roman"/>
          <w:sz w:val="24"/>
          <w:szCs w:val="24"/>
        </w:rPr>
        <w:t>День народного единства</w:t>
      </w:r>
      <w:r w:rsidRPr="00777337">
        <w:rPr>
          <w:rFonts w:ascii="Times New Roman" w:hAnsi="Times New Roman" w:cs="Times New Roman"/>
          <w:iCs/>
          <w:sz w:val="24"/>
          <w:szCs w:val="24"/>
        </w:rPr>
        <w:t>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hAnsi="Times New Roman" w:cs="Times New Roman"/>
          <w:iCs/>
          <w:sz w:val="24"/>
          <w:szCs w:val="24"/>
        </w:rPr>
        <w:t>25.09 – День здоровья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 четверти были проведены общешкольные мероприятия: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внешкольном уровне: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16.11 - Международный день толерантности,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2) 19.11-Международный день правовой помощи детям,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1.12 -Международный день борьбы со СПИДом, 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4) 7.12 - 14.12 – марафон ко Дню башкирского языка,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24.12-День Конституции Республики Башкортостан,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12.12-День Конституции Российской Федерации,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2.12 -Международный день инвалидов,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9.12 - День героев Отечества,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9) 22.12 - Единый День правил дорожного движения в школе.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10) 22.12 -  Лыжные гонки – открытие зимнего сезона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школьном уровне: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День матери,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-Новогодние праздники(24.12 – ГДО, 28.12 – начальные классы, 29.12 – 5-10 классы),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акции: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2020 – 2021 учебный год: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- "Покормите птиц"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«Моё национальное блюдо»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- "День здоровья"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«Добрая суббота»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памяти «Блокадный хлеб»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"День чистоты"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Акция «Внимание – дети!»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2021 – 2022 учебный год: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здоровья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Единый день ПДД.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здоровья.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День национального костюма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«Башкирский язык – духовный язык»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конкурсы и проекты;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Вам, любимые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5.10 – школьный этап </w:t>
      </w:r>
      <w:proofErr w:type="gramStart"/>
      <w:r w:rsidRPr="00777337"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  <w:r w:rsidRPr="00777337">
        <w:rPr>
          <w:rFonts w:ascii="Times New Roman" w:hAnsi="Times New Roman" w:cs="Times New Roman"/>
          <w:sz w:val="24"/>
          <w:szCs w:val="24"/>
        </w:rPr>
        <w:t xml:space="preserve"> конкурс рисунков и фотографий «Золотая осень», посвященный ко Дню Республики Башкортостан, участие на районном этапе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hAnsi="Times New Roman" w:cs="Times New Roman"/>
          <w:sz w:val="24"/>
          <w:szCs w:val="24"/>
        </w:rPr>
        <w:t>6.10 – школьный этап конкурса чтецов, посвященный ко Дню Республики Башкортостан и 12.10 - участие на районном этапе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30.11 – участие  в районном конкурсе агитбригад за ЗОЖ.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22.12 – 23.12 конкурс снежных фигур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– 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флэшмобы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«Наставления 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Акмуллы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«Благодаря башкирскому языку»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фестивали и концерты;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Конкурс солдатской песни «Виктория»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– </w:t>
      </w:r>
      <w:proofErr w:type="spell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волонтерство</w:t>
      </w:r>
      <w:proofErr w:type="spell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др.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 октября – День пожилых людей,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 октября – День учителя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Школа принимала активное участие в воспитательных событиях муниципального и регионального уровней (дистанционно).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достижений  в конкурсах, фестивалях, соревнованиях муниципального, регионального уровня:</w:t>
      </w:r>
    </w:p>
    <w:tbl>
      <w:tblPr>
        <w:tblStyle w:val="23"/>
        <w:tblW w:w="9944" w:type="dxa"/>
        <w:tblLook w:val="04A0" w:firstRow="1" w:lastRow="0" w:firstColumn="1" w:lastColumn="0" w:noHBand="0" w:noVBand="1"/>
      </w:tblPr>
      <w:tblGrid>
        <w:gridCol w:w="2330"/>
        <w:gridCol w:w="3191"/>
        <w:gridCol w:w="2509"/>
        <w:gridCol w:w="1914"/>
      </w:tblGrid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9 января 2021 года 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Районные личные соревнования по лыжным гонкам среди трудовых коллективов, сельских поселений и школьников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11 призовых мест.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6.02.2021</w:t>
            </w:r>
          </w:p>
        </w:tc>
        <w:tc>
          <w:tcPr>
            <w:tcW w:w="3245" w:type="dxa"/>
          </w:tcPr>
          <w:p w:rsidR="00777337" w:rsidRPr="00777337" w:rsidRDefault="000B2473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Зональные лыжные соревнования</w:t>
              </w:r>
            </w:hyperlink>
          </w:p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Наши лыжники в составе команды  Бураевского района заняли 4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13.02.2021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Турнир по шахматам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Ученик 8-го класса Сафин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Инсаф</w:t>
            </w:r>
            <w:proofErr w:type="spell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занял 1-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ое</w:t>
            </w:r>
            <w:proofErr w:type="spell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место на 1- </w:t>
            </w:r>
            <w:proofErr w:type="gram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ой</w:t>
            </w:r>
            <w:proofErr w:type="gram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доске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13.02.2021</w:t>
            </w:r>
          </w:p>
        </w:tc>
        <w:tc>
          <w:tcPr>
            <w:tcW w:w="3245" w:type="dxa"/>
          </w:tcPr>
          <w:p w:rsidR="00777337" w:rsidRPr="00777337" w:rsidRDefault="000B2473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Лыжня России 2021</w:t>
              </w:r>
            </w:hyperlink>
          </w:p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11.03.21</w:t>
            </w:r>
          </w:p>
        </w:tc>
        <w:tc>
          <w:tcPr>
            <w:tcW w:w="3245" w:type="dxa"/>
          </w:tcPr>
          <w:p w:rsidR="00777337" w:rsidRPr="00777337" w:rsidRDefault="000B2473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Лыжные гонки, посвященные памяти воина-интернационалиста </w:t>
              </w:r>
              <w:proofErr w:type="spellStart"/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Нуртдинова</w:t>
              </w:r>
              <w:proofErr w:type="spellEnd"/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Марата </w:t>
              </w:r>
              <w:proofErr w:type="spellStart"/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Хазетдиновича</w:t>
              </w:r>
              <w:proofErr w:type="spellEnd"/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.</w:t>
              </w:r>
            </w:hyperlink>
          </w:p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11 марта на базе нашей школы прошли соревнования по лыжным гонкам, посвященные памяти воина-интернационалиста, выпускника 6 роты курсантов Новосибирского высшего военно-политического общевойскового училища 1984 года, выпускника нашей школы 1979 года </w:t>
            </w:r>
            <w:proofErr w:type="spellStart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Марата </w:t>
            </w:r>
            <w:proofErr w:type="spellStart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Хазетдиновича</w:t>
            </w:r>
            <w:proofErr w:type="spellEnd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разных возрастных категорий населения Бураевского района. 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2 команды – оба 1 место.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20.03.21</w:t>
            </w:r>
          </w:p>
        </w:tc>
        <w:tc>
          <w:tcPr>
            <w:tcW w:w="3245" w:type="dxa"/>
          </w:tcPr>
          <w:p w:rsidR="00777337" w:rsidRPr="00777337" w:rsidRDefault="000B2473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 xml:space="preserve">Участие в торжественном мероприятии в честь 80-летия тренера и учителя </w:t>
              </w:r>
              <w:proofErr w:type="spellStart"/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Коробейникова</w:t>
              </w:r>
              <w:proofErr w:type="spellEnd"/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 xml:space="preserve"> А.В.</w:t>
              </w:r>
            </w:hyperlink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2.04.21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 этап Республиканского конкурса вокального творчества сельских поселений "Поющая деревня"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Участвовали </w:t>
            </w: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учитель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Низамова</w:t>
            </w:r>
            <w:proofErr w:type="spell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Ирина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Флоритовна</w:t>
            </w:r>
            <w:proofErr w:type="spell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ученица 6-го класса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Низамова</w:t>
            </w:r>
            <w:proofErr w:type="spell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Илиза</w:t>
            </w:r>
            <w:proofErr w:type="spellEnd"/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37" w:rsidRPr="00777337" w:rsidTr="00777337">
        <w:trPr>
          <w:trHeight w:val="587"/>
        </w:trPr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10.04.21.</w:t>
            </w:r>
          </w:p>
        </w:tc>
        <w:tc>
          <w:tcPr>
            <w:tcW w:w="3245" w:type="dxa"/>
          </w:tcPr>
          <w:p w:rsidR="00777337" w:rsidRPr="00777337" w:rsidRDefault="000B2473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Районная ярмарка - 2021</w:t>
              </w:r>
            </w:hyperlink>
          </w:p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17.04.21.</w:t>
            </w:r>
          </w:p>
        </w:tc>
        <w:tc>
          <w:tcPr>
            <w:tcW w:w="3245" w:type="dxa"/>
          </w:tcPr>
          <w:p w:rsidR="00777337" w:rsidRPr="00777337" w:rsidRDefault="000B2473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777337" w:rsidRPr="00777337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Районные соревнования по настольному теннису.</w:t>
              </w:r>
            </w:hyperlink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8.05.2021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Легкоатлетические соревнования на приз </w:t>
            </w:r>
            <w:proofErr w:type="spellStart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Т.Гилязетдинова</w:t>
            </w:r>
            <w:proofErr w:type="spellEnd"/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19.09.21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Ежегодный  легкоатлетический горный кросс в память мастера спорта России </w:t>
            </w:r>
            <w:proofErr w:type="spellStart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Гарайшина</w:t>
            </w:r>
            <w:proofErr w:type="spellEnd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Ученица 9-го класса </w:t>
            </w: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Муллагалиева Ю.А. </w:t>
            </w:r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заняла 1- </w:t>
            </w:r>
            <w:proofErr w:type="spellStart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ое</w:t>
            </w:r>
            <w:proofErr w:type="spellEnd"/>
            <w:r w:rsidRPr="0077733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место 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23.09.21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легкоатлетический «Кросс нации»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5-го класса </w:t>
            </w:r>
            <w:proofErr w:type="spellStart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И., Усманова А. заняли 1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6.10.21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конкурс чтецов.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Ахматханова</w:t>
            </w:r>
            <w:proofErr w:type="spellEnd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В. – победитель в номинации «Стихи собственного сочинения»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30.11.21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конкурс агитбригад «Мы за ЗОЖ»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Номинация «Лучшее актерское мастерство»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Хакимова Ч.Г.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22.12.21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Районные лыжные гонки «Открытие сезона»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  <w:tr w:rsidR="00777337" w:rsidRPr="00777337" w:rsidTr="00777337">
        <w:tc>
          <w:tcPr>
            <w:tcW w:w="2392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25.12.21</w:t>
            </w:r>
          </w:p>
        </w:tc>
        <w:tc>
          <w:tcPr>
            <w:tcW w:w="3245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Чемпионат по шахматам на призы памяти тренера </w:t>
            </w:r>
            <w:proofErr w:type="spellStart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Мурсалимова</w:t>
            </w:r>
            <w:proofErr w:type="spellEnd"/>
            <w:r w:rsidRPr="0077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Ф.Х.</w:t>
            </w:r>
          </w:p>
        </w:tc>
        <w:tc>
          <w:tcPr>
            <w:tcW w:w="2393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Ученик 9-го класса Сафин </w:t>
            </w:r>
            <w:proofErr w:type="spellStart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И.И.занял</w:t>
            </w:r>
            <w:proofErr w:type="spellEnd"/>
            <w:r w:rsidRPr="00777337">
              <w:rPr>
                <w:rFonts w:ascii="Times New Roman" w:hAnsi="Times New Roman" w:cs="Times New Roman"/>
                <w:sz w:val="24"/>
                <w:szCs w:val="24"/>
              </w:rPr>
              <w:t xml:space="preserve"> 2 место на 1-ой доске.</w:t>
            </w:r>
          </w:p>
        </w:tc>
        <w:tc>
          <w:tcPr>
            <w:tcW w:w="1914" w:type="dxa"/>
          </w:tcPr>
          <w:p w:rsidR="00777337" w:rsidRPr="00777337" w:rsidRDefault="00777337" w:rsidP="00777337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7">
              <w:rPr>
                <w:rFonts w:ascii="Times New Roman" w:hAnsi="Times New Roman" w:cs="Times New Roman"/>
                <w:sz w:val="24"/>
                <w:szCs w:val="24"/>
              </w:rPr>
              <w:t>Арсланов В.К.</w:t>
            </w:r>
          </w:p>
        </w:tc>
      </w:tr>
    </w:tbl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2021 году классными руководителями использовались различные формы работы с обучающимися и их родителями: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тематические классные часы;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участие в творческих конкурсах: конкурсы рисунков, фотоконкурсы, конкурс чтецов (дистанционно);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участие в интеллектуальных конкурсах, олимпиадах (дистанционно);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– индивидуальные беседы с учащимися 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индивидуальные беседы с родителями (дистанционно);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– родительские собрания (дистанционно).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начало 2021/22 учебного года в Школе сформировано 10 </w:t>
      </w:r>
      <w:proofErr w:type="gramStart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общеобразовательных</w:t>
      </w:r>
      <w:proofErr w:type="gramEnd"/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класса. Классными руководителями 1–10-х классов составлены планы воспитательной работы с классами на учебный год в соответствии с рабочей программой воспитания и календарными планами воспитательной работы Школы.</w:t>
      </w:r>
    </w:p>
    <w:p w:rsidR="00777337" w:rsidRPr="00777337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связи с запретом на массовые мероприятия по СП 3.1/2.4.3598-20 школьные и классные воспитательные мероприятия в 2021 году проводились в своих классах. В периоды с 8 по 14 ноября 2021 года в условиях дистанционного обучения воспитательная работа Школы осуществлялась в дистанционном формате.</w:t>
      </w:r>
    </w:p>
    <w:p w:rsidR="00D539E1" w:rsidRDefault="00777337" w:rsidP="00777337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Эффективность воспитательной работы Школы в 2021 году оценивалась по результатам анкетирования обучающихся и их родителей, анкетирования педагогов, а также по результатам оценки личностных результатов школьников в динамике (по сравнению с </w:t>
      </w:r>
      <w:r w:rsidRPr="007773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предыдущим периодом). На основании этих данных можно сделать вывод о хорошем уровне организации воспитательной работы Школы в 2021 году.</w:t>
      </w:r>
      <w:r w:rsidRPr="007773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77337" w:rsidRPr="00D539E1" w:rsidRDefault="00777337" w:rsidP="00777337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V. Содержание и качество подготовки </w:t>
      </w:r>
      <w:proofErr w:type="gramStart"/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обучающихся</w:t>
      </w:r>
      <w:proofErr w:type="gramEnd"/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</w:p>
    <w:p w:rsidR="00777337" w:rsidRPr="00D539E1" w:rsidRDefault="00777337" w:rsidP="0077733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Статистика показателей за 2018–2021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0"/>
        <w:gridCol w:w="2503"/>
        <w:gridCol w:w="1562"/>
        <w:gridCol w:w="1733"/>
        <w:gridCol w:w="1504"/>
        <w:gridCol w:w="1779"/>
      </w:tblGrid>
      <w:tr w:rsidR="00777337" w:rsidRPr="00D539E1" w:rsidTr="00777337">
        <w:tc>
          <w:tcPr>
            <w:tcW w:w="7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статистики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2018–2019</w:t>
            </w:r>
          </w:p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2019–2020</w:t>
            </w:r>
          </w:p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2020–2021</w:t>
            </w:r>
          </w:p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>На конец</w:t>
            </w:r>
            <w:proofErr w:type="gramEnd"/>
            <w:r w:rsidRPr="002675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 года</w:t>
            </w:r>
          </w:p>
        </w:tc>
      </w:tr>
      <w:tr w:rsidR="00777337" w:rsidRPr="00D539E1" w:rsidTr="00777337">
        <w:tc>
          <w:tcPr>
            <w:tcW w:w="71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D539E1" w:rsidRDefault="00777337" w:rsidP="007773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Количество детей, обучавшихся на конец учебного года, в том числе: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начальная школа</w:t>
            </w:r>
          </w:p>
        </w:tc>
        <w:tc>
          <w:tcPr>
            <w:tcW w:w="1562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3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4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79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основная школа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средняя школа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7337" w:rsidRPr="00D539E1" w:rsidTr="00777337">
        <w:tc>
          <w:tcPr>
            <w:tcW w:w="71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D539E1" w:rsidRDefault="00777337" w:rsidP="007773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Количество учеников, оставленных на повторное обучение: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начальная школа</w:t>
            </w:r>
          </w:p>
        </w:tc>
        <w:tc>
          <w:tcPr>
            <w:tcW w:w="1562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основная школа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средняя школа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71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D539E1" w:rsidRDefault="00777337" w:rsidP="007773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Не получили аттестата: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об основном общем образовании</w:t>
            </w:r>
          </w:p>
        </w:tc>
        <w:tc>
          <w:tcPr>
            <w:tcW w:w="1562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среднем</w:t>
            </w:r>
            <w:proofErr w:type="gramEnd"/>
            <w:r w:rsidRPr="002675E5">
              <w:rPr>
                <w:rFonts w:ascii="Times New Roman" w:hAnsi="Times New Roman" w:cs="Times New Roman"/>
                <w:sz w:val="24"/>
                <w:szCs w:val="24"/>
              </w:rPr>
              <w:t xml:space="preserve"> общем образовании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71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D539E1" w:rsidRDefault="00777337" w:rsidP="007773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9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Окончили школу с аттестатом</w:t>
            </w:r>
            <w:r w:rsidRPr="002675E5">
              <w:rPr>
                <w:rFonts w:ascii="Times New Roman" w:hAnsi="Times New Roman" w:cs="Times New Roman"/>
                <w:sz w:val="24"/>
                <w:szCs w:val="24"/>
              </w:rPr>
              <w:br/>
              <w:t>особого образца: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в основной школе</w:t>
            </w:r>
          </w:p>
        </w:tc>
        <w:tc>
          <w:tcPr>
            <w:tcW w:w="1562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7337" w:rsidRPr="00D539E1" w:rsidTr="00777337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77337" w:rsidRPr="00D539E1" w:rsidRDefault="00777337" w:rsidP="00777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– средней школе</w:t>
            </w:r>
          </w:p>
        </w:tc>
        <w:tc>
          <w:tcPr>
            <w:tcW w:w="15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267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7337" w:rsidRPr="002675E5" w:rsidRDefault="00777337" w:rsidP="0077733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77337" w:rsidRDefault="00777337" w:rsidP="00777337">
      <w:pPr>
        <w:rPr>
          <w:rFonts w:ascii="Times New Roman" w:eastAsia="Calibri" w:hAnsi="Times New Roman" w:cs="Times New Roman"/>
          <w:sz w:val="24"/>
          <w:szCs w:val="24"/>
        </w:rPr>
      </w:pPr>
    </w:p>
    <w:p w:rsidR="00777337" w:rsidRPr="002675E5" w:rsidRDefault="00777337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2675E5">
        <w:rPr>
          <w:rFonts w:ascii="Times New Roman" w:hAnsi="Times New Roman" w:cs="Times New Roman"/>
          <w:sz w:val="24"/>
          <w:szCs w:val="24"/>
        </w:rPr>
        <w:t>Профильного и углубленного обучения в Школе нет.</w:t>
      </w:r>
    </w:p>
    <w:p w:rsidR="00777337" w:rsidRPr="002675E5" w:rsidRDefault="00777337" w:rsidP="0077733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2675E5">
        <w:rPr>
          <w:rFonts w:ascii="Times New Roman" w:hAnsi="Times New Roman" w:cs="Times New Roman"/>
          <w:sz w:val="24"/>
          <w:szCs w:val="24"/>
        </w:rPr>
        <w:t>Обучающихся с ОВЗ и инвалидностью в 2021 году в Школе  было 10 человек.</w:t>
      </w:r>
    </w:p>
    <w:p w:rsidR="00777337" w:rsidRDefault="00777337" w:rsidP="00777337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году Школа продолжает успешно реализовывать рабочие программы «Второй иностранный язык: немецкий», «Родной язык: башкирский, татарский, марийский, русский», «Родная литература: башкирская, татарская, марийская, русская».</w:t>
      </w:r>
      <w:r w:rsidRPr="007773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End"/>
    </w:p>
    <w:p w:rsidR="00777337" w:rsidRPr="002675E5" w:rsidRDefault="00777337" w:rsidP="00777337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75E5">
        <w:rPr>
          <w:rFonts w:ascii="Times New Roman" w:eastAsia="Calibri" w:hAnsi="Times New Roman" w:cs="Times New Roman"/>
          <w:b/>
          <w:sz w:val="24"/>
          <w:szCs w:val="24"/>
        </w:rPr>
        <w:t>Краткий анализ динамики результатов успеваемости и качества знаний</w:t>
      </w:r>
    </w:p>
    <w:p w:rsidR="00777337" w:rsidRPr="00777337" w:rsidRDefault="00777337" w:rsidP="00777337">
      <w:pPr>
        <w:rPr>
          <w:rFonts w:ascii="Times New Roman" w:eastAsia="Calibri" w:hAnsi="Times New Roman" w:cs="Times New Roman"/>
          <w:sz w:val="24"/>
          <w:szCs w:val="24"/>
        </w:rPr>
        <w:sectPr w:rsidR="00777337" w:rsidRPr="00777337">
          <w:type w:val="continuous"/>
          <w:pgSz w:w="11910" w:h="16840"/>
          <w:pgMar w:top="567" w:right="851" w:bottom="567" w:left="1418" w:header="714" w:footer="0" w:gutter="0"/>
          <w:cols w:space="720"/>
        </w:sectPr>
      </w:pP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Результаты освоения учащимися программ начального общего образования по </w:t>
      </w:r>
      <w:r>
        <w:rPr>
          <w:rFonts w:ascii="Times New Roman" w:eastAsia="Calibri" w:hAnsi="Times New Roman" w:cs="Times New Roman"/>
          <w:sz w:val="24"/>
          <w:szCs w:val="24"/>
        </w:rPr>
        <w:t>показателю «успеваемость» в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> году</w:t>
      </w:r>
    </w:p>
    <w:p w:rsidR="00D539E1" w:rsidRDefault="00D539E1" w:rsidP="002675E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f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77"/>
        <w:gridCol w:w="808"/>
        <w:gridCol w:w="849"/>
        <w:gridCol w:w="819"/>
        <w:gridCol w:w="766"/>
        <w:gridCol w:w="709"/>
        <w:gridCol w:w="709"/>
        <w:gridCol w:w="425"/>
        <w:gridCol w:w="709"/>
        <w:gridCol w:w="567"/>
        <w:gridCol w:w="640"/>
        <w:gridCol w:w="531"/>
        <w:gridCol w:w="531"/>
        <w:gridCol w:w="531"/>
      </w:tblGrid>
      <w:tr w:rsidR="000C100D" w:rsidTr="006143D9">
        <w:tc>
          <w:tcPr>
            <w:tcW w:w="977" w:type="dxa"/>
            <w:vMerge w:val="restart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808" w:type="dxa"/>
            <w:vMerge w:val="restart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539E1">
              <w:rPr>
                <w:rFonts w:ascii="Times New Roman" w:hAnsi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1668" w:type="dxa"/>
            <w:gridSpan w:val="2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Из них успевают</w:t>
            </w:r>
          </w:p>
        </w:tc>
        <w:tc>
          <w:tcPr>
            <w:tcW w:w="1475" w:type="dxa"/>
            <w:gridSpan w:val="2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Окончили год</w:t>
            </w:r>
          </w:p>
        </w:tc>
        <w:tc>
          <w:tcPr>
            <w:tcW w:w="1134" w:type="dxa"/>
            <w:gridSpan w:val="2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Окончили год</w:t>
            </w:r>
          </w:p>
        </w:tc>
        <w:tc>
          <w:tcPr>
            <w:tcW w:w="2447" w:type="dxa"/>
            <w:gridSpan w:val="4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 успевают</w:t>
            </w:r>
          </w:p>
        </w:tc>
        <w:tc>
          <w:tcPr>
            <w:tcW w:w="1062" w:type="dxa"/>
            <w:gridSpan w:val="2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Переведены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условно</w:t>
            </w:r>
          </w:p>
        </w:tc>
      </w:tr>
      <w:tr w:rsidR="000C100D" w:rsidTr="006143D9">
        <w:tc>
          <w:tcPr>
            <w:tcW w:w="977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</w:tcPr>
          <w:p w:rsidR="000C100D" w:rsidRPr="00D539E1" w:rsidRDefault="000C100D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19" w:type="dxa"/>
            <w:vMerge w:val="restart"/>
          </w:tcPr>
          <w:p w:rsidR="000C100D" w:rsidRPr="00D539E1" w:rsidRDefault="000C100D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6" w:type="dxa"/>
            <w:vMerge w:val="restart"/>
          </w:tcPr>
          <w:p w:rsidR="000C100D" w:rsidRPr="00D539E1" w:rsidRDefault="000C100D" w:rsidP="00614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отметками «4» и «5»</w:t>
            </w:r>
          </w:p>
        </w:tc>
        <w:tc>
          <w:tcPr>
            <w:tcW w:w="709" w:type="dxa"/>
            <w:vMerge w:val="restart"/>
          </w:tcPr>
          <w:p w:rsidR="000C100D" w:rsidRPr="00D539E1" w:rsidRDefault="000C100D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Merge w:val="restart"/>
          </w:tcPr>
          <w:p w:rsidR="000C100D" w:rsidRPr="00D539E1" w:rsidRDefault="000C100D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 отметками «5»</w:t>
            </w:r>
          </w:p>
        </w:tc>
        <w:tc>
          <w:tcPr>
            <w:tcW w:w="425" w:type="dxa"/>
            <w:vMerge w:val="restart"/>
          </w:tcPr>
          <w:p w:rsidR="000C100D" w:rsidRPr="00D539E1" w:rsidRDefault="000C100D" w:rsidP="006143D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9E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%</w:t>
            </w:r>
          </w:p>
        </w:tc>
        <w:tc>
          <w:tcPr>
            <w:tcW w:w="1276" w:type="dxa"/>
            <w:gridSpan w:val="2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1" w:type="dxa"/>
            <w:gridSpan w:val="2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Из них н/а</w:t>
            </w:r>
          </w:p>
        </w:tc>
        <w:tc>
          <w:tcPr>
            <w:tcW w:w="531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00D" w:rsidTr="006143D9">
        <w:tc>
          <w:tcPr>
            <w:tcW w:w="977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40" w:type="dxa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31" w:type="dxa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31" w:type="dxa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31" w:type="dxa"/>
          </w:tcPr>
          <w:p w:rsidR="000C100D" w:rsidRPr="00D539E1" w:rsidRDefault="000C100D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C100D" w:rsidTr="006143D9">
        <w:tc>
          <w:tcPr>
            <w:tcW w:w="977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0C100D" w:rsidRDefault="001B191E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</w:tcPr>
          <w:p w:rsidR="000C100D" w:rsidRDefault="001B191E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100D" w:rsidTr="006143D9">
        <w:tc>
          <w:tcPr>
            <w:tcW w:w="977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100D" w:rsidTr="006143D9">
        <w:tc>
          <w:tcPr>
            <w:tcW w:w="977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100D" w:rsidTr="006143D9">
        <w:tc>
          <w:tcPr>
            <w:tcW w:w="977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</w:tcPr>
          <w:p w:rsidR="000C100D" w:rsidRDefault="00EE4838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9" w:type="dxa"/>
          </w:tcPr>
          <w:p w:rsidR="000C100D" w:rsidRDefault="00EE4838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C100D" w:rsidRDefault="00EE4838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C100D" w:rsidRDefault="006143D9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100D" w:rsidTr="006143D9">
        <w:tc>
          <w:tcPr>
            <w:tcW w:w="977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0C100D" w:rsidRDefault="000C100D" w:rsidP="002675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3EC0" w:rsidRDefault="00773EC0" w:rsidP="002675E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39E1" w:rsidRDefault="00D539E1" w:rsidP="00D539E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Результаты освое</w:t>
      </w:r>
      <w:r w:rsidR="006143D9">
        <w:rPr>
          <w:rFonts w:ascii="Times New Roman" w:eastAsia="Calibri" w:hAnsi="Times New Roman" w:cs="Times New Roman"/>
          <w:sz w:val="24"/>
          <w:szCs w:val="24"/>
        </w:rPr>
        <w:t>ния учащимися программ начального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 по </w:t>
      </w:r>
      <w:r w:rsidR="006143D9">
        <w:rPr>
          <w:rFonts w:ascii="Times New Roman" w:eastAsia="Calibri" w:hAnsi="Times New Roman" w:cs="Times New Roman"/>
          <w:sz w:val="24"/>
          <w:szCs w:val="24"/>
        </w:rPr>
        <w:t>показателю «успеваемость» в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6143D9">
        <w:rPr>
          <w:rFonts w:ascii="Times New Roman" w:eastAsia="Calibri" w:hAnsi="Times New Roman" w:cs="Times New Roman"/>
          <w:sz w:val="24"/>
          <w:szCs w:val="24"/>
        </w:rPr>
        <w:t xml:space="preserve"> филиал с. Тепляки</w:t>
      </w:r>
    </w:p>
    <w:tbl>
      <w:tblPr>
        <w:tblStyle w:val="aff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77"/>
        <w:gridCol w:w="808"/>
        <w:gridCol w:w="849"/>
        <w:gridCol w:w="819"/>
        <w:gridCol w:w="766"/>
        <w:gridCol w:w="709"/>
        <w:gridCol w:w="709"/>
        <w:gridCol w:w="425"/>
        <w:gridCol w:w="709"/>
        <w:gridCol w:w="567"/>
        <w:gridCol w:w="640"/>
        <w:gridCol w:w="531"/>
        <w:gridCol w:w="531"/>
        <w:gridCol w:w="531"/>
      </w:tblGrid>
      <w:tr w:rsidR="006143D9" w:rsidTr="006143D9">
        <w:tc>
          <w:tcPr>
            <w:tcW w:w="977" w:type="dxa"/>
            <w:vMerge w:val="restart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808" w:type="dxa"/>
            <w:vMerge w:val="restart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539E1">
              <w:rPr>
                <w:rFonts w:ascii="Times New Roman" w:hAnsi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1668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Из них успевают</w:t>
            </w:r>
          </w:p>
        </w:tc>
        <w:tc>
          <w:tcPr>
            <w:tcW w:w="1475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Окончили год</w:t>
            </w:r>
          </w:p>
        </w:tc>
        <w:tc>
          <w:tcPr>
            <w:tcW w:w="1134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Окончили год</w:t>
            </w:r>
          </w:p>
        </w:tc>
        <w:tc>
          <w:tcPr>
            <w:tcW w:w="2447" w:type="dxa"/>
            <w:gridSpan w:val="4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 успевают</w:t>
            </w:r>
          </w:p>
        </w:tc>
        <w:tc>
          <w:tcPr>
            <w:tcW w:w="1062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Переведены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условно</w:t>
            </w:r>
          </w:p>
        </w:tc>
      </w:tr>
      <w:tr w:rsidR="006143D9" w:rsidTr="006143D9">
        <w:tc>
          <w:tcPr>
            <w:tcW w:w="977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1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6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отметками «4» и «5»</w:t>
            </w:r>
          </w:p>
        </w:tc>
        <w:tc>
          <w:tcPr>
            <w:tcW w:w="70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 отметками «5»</w:t>
            </w:r>
          </w:p>
        </w:tc>
        <w:tc>
          <w:tcPr>
            <w:tcW w:w="425" w:type="dxa"/>
            <w:vMerge w:val="restart"/>
          </w:tcPr>
          <w:p w:rsidR="006143D9" w:rsidRPr="00D539E1" w:rsidRDefault="006143D9" w:rsidP="006143D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9E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%</w:t>
            </w:r>
          </w:p>
        </w:tc>
        <w:tc>
          <w:tcPr>
            <w:tcW w:w="1276" w:type="dxa"/>
            <w:gridSpan w:val="2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1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Из них н/а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3D9" w:rsidRPr="00D539E1" w:rsidTr="006143D9">
        <w:tc>
          <w:tcPr>
            <w:tcW w:w="977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40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31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31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31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43D9" w:rsidRDefault="006143D9" w:rsidP="00D539E1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43D9" w:rsidRDefault="006143D9" w:rsidP="006143D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Результаты освое</w:t>
      </w:r>
      <w:r>
        <w:rPr>
          <w:rFonts w:ascii="Times New Roman" w:eastAsia="Calibri" w:hAnsi="Times New Roman" w:cs="Times New Roman"/>
          <w:sz w:val="24"/>
          <w:szCs w:val="24"/>
        </w:rPr>
        <w:t>ния учащимися программ основного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 по </w:t>
      </w:r>
      <w:r>
        <w:rPr>
          <w:rFonts w:ascii="Times New Roman" w:eastAsia="Calibri" w:hAnsi="Times New Roman" w:cs="Times New Roman"/>
          <w:sz w:val="24"/>
          <w:szCs w:val="24"/>
        </w:rPr>
        <w:t>показателю «успеваемость» в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ff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77"/>
        <w:gridCol w:w="808"/>
        <w:gridCol w:w="849"/>
        <w:gridCol w:w="819"/>
        <w:gridCol w:w="766"/>
        <w:gridCol w:w="709"/>
        <w:gridCol w:w="709"/>
        <w:gridCol w:w="567"/>
        <w:gridCol w:w="567"/>
        <w:gridCol w:w="567"/>
        <w:gridCol w:w="640"/>
        <w:gridCol w:w="531"/>
        <w:gridCol w:w="531"/>
        <w:gridCol w:w="531"/>
      </w:tblGrid>
      <w:tr w:rsidR="006143D9" w:rsidTr="006143D9">
        <w:tc>
          <w:tcPr>
            <w:tcW w:w="977" w:type="dxa"/>
            <w:vMerge w:val="restart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808" w:type="dxa"/>
            <w:vMerge w:val="restart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539E1">
              <w:rPr>
                <w:rFonts w:ascii="Times New Roman" w:hAnsi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1668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Из них успевают</w:t>
            </w:r>
          </w:p>
        </w:tc>
        <w:tc>
          <w:tcPr>
            <w:tcW w:w="1475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Окончили год</w:t>
            </w:r>
          </w:p>
        </w:tc>
        <w:tc>
          <w:tcPr>
            <w:tcW w:w="1276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Окончили год</w:t>
            </w:r>
          </w:p>
        </w:tc>
        <w:tc>
          <w:tcPr>
            <w:tcW w:w="2305" w:type="dxa"/>
            <w:gridSpan w:val="4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 успевают</w:t>
            </w:r>
          </w:p>
        </w:tc>
        <w:tc>
          <w:tcPr>
            <w:tcW w:w="1062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Переведены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условно</w:t>
            </w:r>
          </w:p>
        </w:tc>
      </w:tr>
      <w:tr w:rsidR="006143D9" w:rsidTr="006143D9">
        <w:tc>
          <w:tcPr>
            <w:tcW w:w="977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1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6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отметками «4» и «5»</w:t>
            </w:r>
          </w:p>
        </w:tc>
        <w:tc>
          <w:tcPr>
            <w:tcW w:w="70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Merge w:val="restart"/>
          </w:tcPr>
          <w:p w:rsidR="006143D9" w:rsidRPr="00D539E1" w:rsidRDefault="006143D9" w:rsidP="006143D9">
            <w:pPr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 отметками «5»</w:t>
            </w:r>
          </w:p>
        </w:tc>
        <w:tc>
          <w:tcPr>
            <w:tcW w:w="567" w:type="dxa"/>
            <w:vMerge w:val="restart"/>
          </w:tcPr>
          <w:p w:rsidR="006143D9" w:rsidRPr="00D539E1" w:rsidRDefault="006143D9" w:rsidP="006143D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9E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%</w:t>
            </w:r>
          </w:p>
        </w:tc>
        <w:tc>
          <w:tcPr>
            <w:tcW w:w="1134" w:type="dxa"/>
            <w:gridSpan w:val="2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1" w:type="dxa"/>
            <w:gridSpan w:val="2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Из них н/а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3D9" w:rsidRPr="00D539E1" w:rsidTr="006143D9">
        <w:tc>
          <w:tcPr>
            <w:tcW w:w="977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67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40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31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31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531" w:type="dxa"/>
          </w:tcPr>
          <w:p w:rsidR="006143D9" w:rsidRPr="00D539E1" w:rsidRDefault="006143D9" w:rsidP="006143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8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43D9" w:rsidTr="006143D9">
        <w:tc>
          <w:tcPr>
            <w:tcW w:w="97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08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49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19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143D9" w:rsidRDefault="00EE4838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6143D9" w:rsidRDefault="006143D9" w:rsidP="00614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7337" w:rsidRDefault="00777337" w:rsidP="00D539E1">
      <w:pPr>
        <w:spacing w:after="51" w:line="232" w:lineRule="auto"/>
        <w:ind w:left="285" w:right="2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9E1" w:rsidRPr="00D539E1" w:rsidRDefault="00EE4838" w:rsidP="00777337">
      <w:pPr>
        <w:spacing w:after="51" w:line="232" w:lineRule="auto"/>
        <w:ind w:left="-284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51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аттестованных учащихся по результатам учебного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на «5» окончили учебный год 3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что составляет 9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общего числа аттестова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нных учащихся, на «4» и «5» – 24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учащихся, то есть 44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учащихся 2-9 классов. Успеваемость учащихся по окончании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2020-2021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 составила 100%. Качест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знаний по школе составляет 53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что на уровне   прошлого учебного года. Показатель качества </w:t>
      </w:r>
      <w:proofErr w:type="spellStart"/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всегда дает объективную оценку работы учителей - предметников, классных руководителей, т.к. здесь большое значение играет еще и набор класса, способности учащихся, количество учащихся в классе. Тем не менее, анализируя основные показатели успеваемос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="00DC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видно, что самые низкие в 4,5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классах.  На работу с этими классами администрации, учителям и классным руководителям стоить обратить особое внимание, усилить контроль качества знаний, включить в план работы ВШК нового учебного года. Причины общие для большинства классов - это отсутствие или низкий уровень мотивации обучения у учащихся, недостаточная работа с сильными учащимися, упущения в работе классных руководителей и учителей предметников. Нужно учитывать и тот факт, что в 4,</w:t>
      </w:r>
      <w:r w:rsidR="00411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классах обучаются дети с задержкой психического развития.  В школе имеется небольшой потенциал учащихся, имеющих по результатам учебного года по одной «3» (4 чел. – 6%), благодаря чему качество </w:t>
      </w:r>
      <w:proofErr w:type="gramStart"/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школе</w:t>
      </w:r>
      <w:proofErr w:type="gramEnd"/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могло бы достичь более высоких показателей. </w:t>
      </w:r>
    </w:p>
    <w:p w:rsidR="00D539E1" w:rsidRPr="00D539E1" w:rsidRDefault="00D539E1" w:rsidP="00777337">
      <w:pPr>
        <w:spacing w:after="51" w:line="232" w:lineRule="auto"/>
        <w:ind w:left="-284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школы следует проанализировать систему работы тех классных руководителей, учителей-предметников, родительских комитетов и других участников учебного процесса с целью выявления причин снижения показателя «качества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при переходе с одного уровня на другой, усилить 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качеством преподавания предметов в этих классах, объективностью оценивания знаний учащихся. </w:t>
      </w:r>
    </w:p>
    <w:p w:rsidR="00D539E1" w:rsidRPr="00D539E1" w:rsidRDefault="00DC57CF" w:rsidP="00777337">
      <w:pPr>
        <w:spacing w:after="0"/>
        <w:ind w:left="-284" w:right="-1"/>
        <w:jc w:val="both"/>
        <w:rPr>
          <w:rFonts w:ascii="Times New Roman" w:eastAsia="Calibri" w:hAnsi="Times New Roman"/>
          <w:color w:val="222222"/>
          <w:sz w:val="36"/>
          <w:szCs w:val="28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В 2021</w:t>
      </w:r>
      <w:r w:rsidR="00D539E1" w:rsidRPr="00D539E1">
        <w:rPr>
          <w:rFonts w:ascii="Times New Roman" w:hAnsi="Times New Roman"/>
          <w:sz w:val="24"/>
          <w:szCs w:val="24"/>
        </w:rPr>
        <w:t xml:space="preserve"> году учащиеся 9-х класса сдавали итоговое собеседование по русскому языку в качестве допуска к государственной итоговой аттестации. Результату успешны, все получили «зачет» за итоговое собеседование.</w:t>
      </w:r>
      <w:r w:rsidR="00A37948">
        <w:rPr>
          <w:rFonts w:ascii="Times New Roman" w:hAnsi="Times New Roman"/>
          <w:sz w:val="24"/>
          <w:szCs w:val="24"/>
        </w:rPr>
        <w:t xml:space="preserve"> Выпускники сдавали </w:t>
      </w:r>
      <w:r w:rsidR="00D539E1" w:rsidRPr="00D539E1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A379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D539E1" w:rsidRPr="00D539E1">
        <w:rPr>
          <w:rFonts w:ascii="Times New Roman" w:hAnsi="Times New Roman"/>
          <w:sz w:val="24"/>
          <w:szCs w:val="24"/>
        </w:rPr>
        <w:t xml:space="preserve">ва обязательных экзамена: </w:t>
      </w:r>
      <w:r w:rsidR="00D539E1" w:rsidRPr="00D539E1">
        <w:rPr>
          <w:rFonts w:ascii="Times New Roman" w:hAnsi="Times New Roman"/>
          <w:spacing w:val="-4"/>
          <w:sz w:val="24"/>
          <w:szCs w:val="24"/>
        </w:rPr>
        <w:t xml:space="preserve">русский </w:t>
      </w:r>
      <w:r w:rsidR="00D539E1" w:rsidRPr="00D539E1">
        <w:rPr>
          <w:rFonts w:ascii="Times New Roman" w:hAnsi="Times New Roman"/>
          <w:sz w:val="24"/>
          <w:szCs w:val="24"/>
        </w:rPr>
        <w:t>язык и математику</w:t>
      </w:r>
      <w:r w:rsidR="00A37948">
        <w:rPr>
          <w:rFonts w:ascii="Times New Roman" w:hAnsi="Times New Roman"/>
          <w:sz w:val="24"/>
          <w:szCs w:val="24"/>
        </w:rPr>
        <w:t xml:space="preserve">. </w:t>
      </w:r>
      <w:r w:rsidR="00D539E1" w:rsidRPr="00D539E1">
        <w:rPr>
          <w:rFonts w:ascii="Times New Roman" w:hAnsi="Times New Roman"/>
          <w:sz w:val="24"/>
          <w:szCs w:val="24"/>
        </w:rPr>
        <w:t xml:space="preserve"> </w:t>
      </w:r>
      <w:r w:rsidR="00A37948" w:rsidRPr="00D539E1">
        <w:rPr>
          <w:rFonts w:ascii="Times New Roman" w:hAnsi="Times New Roman"/>
          <w:sz w:val="24"/>
          <w:szCs w:val="24"/>
        </w:rPr>
        <w:t>Д</w:t>
      </w:r>
      <w:r w:rsidR="00D539E1" w:rsidRPr="00D539E1">
        <w:rPr>
          <w:rFonts w:ascii="Times New Roman" w:hAnsi="Times New Roman"/>
          <w:sz w:val="24"/>
          <w:szCs w:val="24"/>
        </w:rPr>
        <w:t>ва</w:t>
      </w:r>
      <w:r w:rsidR="00A37948">
        <w:rPr>
          <w:rFonts w:ascii="Times New Roman" w:hAnsi="Times New Roman"/>
          <w:sz w:val="24"/>
          <w:szCs w:val="24"/>
        </w:rPr>
        <w:t xml:space="preserve"> </w:t>
      </w:r>
      <w:r w:rsidR="00D539E1" w:rsidRPr="00D539E1">
        <w:rPr>
          <w:rFonts w:ascii="Times New Roman" w:hAnsi="Times New Roman"/>
          <w:sz w:val="24"/>
          <w:szCs w:val="24"/>
        </w:rPr>
        <w:t xml:space="preserve"> обязательных экзамена по выбору выпускники из-за пандемии не сдавали. В аттестат были выставлены итоговые отметки по учебным предметам.</w:t>
      </w:r>
    </w:p>
    <w:p w:rsidR="00D539E1" w:rsidRPr="00D539E1" w:rsidRDefault="00D539E1" w:rsidP="00777337">
      <w:pPr>
        <w:spacing w:after="0" w:line="240" w:lineRule="auto"/>
        <w:ind w:left="-284" w:right="-1"/>
        <w:jc w:val="both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Выводы:100% выпускников получили аттестаты об образовании.</w:t>
      </w:r>
    </w:p>
    <w:p w:rsidR="00D539E1" w:rsidRPr="00D539E1" w:rsidRDefault="00D539E1" w:rsidP="00777337">
      <w:pPr>
        <w:spacing w:after="0" w:line="240" w:lineRule="auto"/>
        <w:ind w:left="-284" w:right="-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39E1">
        <w:rPr>
          <w:rFonts w:ascii="Times New Roman" w:hAnsi="Times New Roman"/>
          <w:sz w:val="24"/>
          <w:szCs w:val="24"/>
        </w:rPr>
        <w:t xml:space="preserve">           Учителя школы на своих уроках широко применяют  интерактивные доски с проекторами, компьютер, Интернет-ресурсы. Во время дистанционного обучения были также использованы платформы, РЭШ, </w:t>
      </w:r>
      <w:proofErr w:type="spellStart"/>
      <w:r w:rsidRPr="00D539E1">
        <w:rPr>
          <w:rFonts w:ascii="Times New Roman" w:hAnsi="Times New Roman"/>
          <w:sz w:val="24"/>
          <w:szCs w:val="24"/>
        </w:rPr>
        <w:t>Учи</w:t>
      </w:r>
      <w:proofErr w:type="gramStart"/>
      <w:r w:rsidRPr="00D539E1">
        <w:rPr>
          <w:rFonts w:ascii="Times New Roman" w:hAnsi="Times New Roman"/>
          <w:sz w:val="24"/>
          <w:szCs w:val="24"/>
        </w:rPr>
        <w:t>.р</w:t>
      </w:r>
      <w:proofErr w:type="gramEnd"/>
      <w:r w:rsidRPr="00D539E1">
        <w:rPr>
          <w:rFonts w:ascii="Times New Roman" w:hAnsi="Times New Roman"/>
          <w:sz w:val="24"/>
          <w:szCs w:val="24"/>
        </w:rPr>
        <w:t>у</w:t>
      </w:r>
      <w:proofErr w:type="spellEnd"/>
      <w:r w:rsidRPr="00D539E1">
        <w:rPr>
          <w:rFonts w:ascii="Times New Roman" w:hAnsi="Times New Roman"/>
          <w:sz w:val="24"/>
          <w:szCs w:val="24"/>
        </w:rPr>
        <w:t xml:space="preserve">, </w:t>
      </w:r>
      <w:r w:rsidRPr="00D539E1">
        <w:rPr>
          <w:rFonts w:ascii="Times New Roman" w:hAnsi="Times New Roman"/>
          <w:sz w:val="24"/>
          <w:szCs w:val="24"/>
          <w:lang w:val="en-US"/>
        </w:rPr>
        <w:t>ZOOM</w:t>
      </w:r>
      <w:r w:rsidRPr="00D539E1">
        <w:rPr>
          <w:rFonts w:ascii="Times New Roman" w:hAnsi="Times New Roman"/>
          <w:sz w:val="24"/>
          <w:szCs w:val="24"/>
        </w:rPr>
        <w:t xml:space="preserve">, электронные тетради, социальные сети. Выйдя на очное обучение </w:t>
      </w:r>
      <w:proofErr w:type="gramStart"/>
      <w:r w:rsidRPr="00D539E1">
        <w:rPr>
          <w:rFonts w:ascii="Times New Roman" w:hAnsi="Times New Roman"/>
          <w:sz w:val="24"/>
          <w:szCs w:val="24"/>
        </w:rPr>
        <w:t>учителя</w:t>
      </w:r>
      <w:proofErr w:type="gramEnd"/>
      <w:r w:rsidRPr="00D539E1">
        <w:rPr>
          <w:rFonts w:ascii="Times New Roman" w:hAnsi="Times New Roman"/>
          <w:sz w:val="24"/>
          <w:szCs w:val="24"/>
        </w:rPr>
        <w:t xml:space="preserve"> продолжают использовать новые технологии, тем самым ф</w:t>
      </w:r>
      <w:r w:rsidRPr="00D539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ормируя у учащихся познавательную самостоятельность и активность. Дистанционное обучение требовало максимального участия родителей, поэтому для них были также представлены рекомендации и памятки.</w:t>
      </w:r>
    </w:p>
    <w:p w:rsidR="00B87C4E" w:rsidRPr="00370CFE" w:rsidRDefault="00B87C4E" w:rsidP="00B87C4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ВПР в 4</w:t>
      </w:r>
      <w:r w:rsidRPr="00370CFE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12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6"/>
        <w:gridCol w:w="1265"/>
        <w:gridCol w:w="999"/>
        <w:gridCol w:w="976"/>
        <w:gridCol w:w="978"/>
      </w:tblGrid>
      <w:tr w:rsidR="00B87C4E" w:rsidRPr="00370CFE" w:rsidTr="00077703">
        <w:tc>
          <w:tcPr>
            <w:tcW w:w="1560" w:type="dxa"/>
          </w:tcPr>
          <w:p w:rsidR="00B87C4E" w:rsidRPr="00370CFE" w:rsidRDefault="00B87C4E" w:rsidP="00077703">
            <w:r w:rsidRPr="00370CFE">
              <w:t>Учебные предметы</w:t>
            </w:r>
          </w:p>
        </w:tc>
        <w:tc>
          <w:tcPr>
            <w:tcW w:w="1276" w:type="dxa"/>
          </w:tcPr>
          <w:p w:rsidR="00B87C4E" w:rsidRPr="00370CFE" w:rsidRDefault="00B87C4E" w:rsidP="00077703">
            <w:r w:rsidRPr="00370CFE">
              <w:t>Не справились с работой</w:t>
            </w:r>
          </w:p>
        </w:tc>
        <w:tc>
          <w:tcPr>
            <w:tcW w:w="1275" w:type="dxa"/>
          </w:tcPr>
          <w:p w:rsidR="00B87C4E" w:rsidRPr="00370CFE" w:rsidRDefault="00B87C4E" w:rsidP="00077703">
            <w:r w:rsidRPr="00370CFE">
              <w:t>Выполнили работу на «3»</w:t>
            </w:r>
          </w:p>
        </w:tc>
        <w:tc>
          <w:tcPr>
            <w:tcW w:w="1276" w:type="dxa"/>
          </w:tcPr>
          <w:p w:rsidR="00B87C4E" w:rsidRPr="00370CFE" w:rsidRDefault="00B87C4E" w:rsidP="00077703">
            <w:r w:rsidRPr="00370CFE">
              <w:t>Выполнили работу на «4»</w:t>
            </w:r>
          </w:p>
        </w:tc>
        <w:tc>
          <w:tcPr>
            <w:tcW w:w="1265" w:type="dxa"/>
          </w:tcPr>
          <w:p w:rsidR="00B87C4E" w:rsidRPr="00370CFE" w:rsidRDefault="00B87C4E" w:rsidP="00077703">
            <w:r w:rsidRPr="00370CFE">
              <w:t>Выполнили работу на «5»</w:t>
            </w:r>
          </w:p>
        </w:tc>
        <w:tc>
          <w:tcPr>
            <w:tcW w:w="999" w:type="dxa"/>
          </w:tcPr>
          <w:p w:rsidR="00B87C4E" w:rsidRPr="00370CFE" w:rsidRDefault="00B87C4E" w:rsidP="00077703">
            <w:r w:rsidRPr="00370CFE">
              <w:t>Качество</w:t>
            </w:r>
          </w:p>
        </w:tc>
        <w:tc>
          <w:tcPr>
            <w:tcW w:w="976" w:type="dxa"/>
          </w:tcPr>
          <w:p w:rsidR="00B87C4E" w:rsidRPr="00370CFE" w:rsidRDefault="00B87C4E" w:rsidP="00077703">
            <w:proofErr w:type="spellStart"/>
            <w:r w:rsidRPr="00370CFE">
              <w:t>Успева</w:t>
            </w:r>
            <w:proofErr w:type="spellEnd"/>
          </w:p>
          <w:p w:rsidR="00B87C4E" w:rsidRPr="00370CFE" w:rsidRDefault="00B87C4E" w:rsidP="00077703">
            <w:proofErr w:type="spellStart"/>
            <w:r w:rsidRPr="00370CFE">
              <w:t>емость</w:t>
            </w:r>
            <w:proofErr w:type="spellEnd"/>
            <w:r w:rsidRPr="00370CFE">
              <w:t xml:space="preserve"> </w:t>
            </w:r>
          </w:p>
        </w:tc>
        <w:tc>
          <w:tcPr>
            <w:tcW w:w="978" w:type="dxa"/>
          </w:tcPr>
          <w:p w:rsidR="00B87C4E" w:rsidRPr="00370CFE" w:rsidRDefault="00B87C4E" w:rsidP="00077703">
            <w:r w:rsidRPr="00370CFE">
              <w:t>Средний балл</w:t>
            </w:r>
          </w:p>
        </w:tc>
      </w:tr>
      <w:tr w:rsidR="00B87C4E" w:rsidRPr="00370CFE" w:rsidTr="00077703">
        <w:tc>
          <w:tcPr>
            <w:tcW w:w="1560" w:type="dxa"/>
          </w:tcPr>
          <w:p w:rsidR="00B87C4E" w:rsidRPr="00370CFE" w:rsidRDefault="00B87C4E" w:rsidP="00077703">
            <w:r w:rsidRPr="00370CFE">
              <w:t>Математика</w:t>
            </w:r>
          </w:p>
        </w:tc>
        <w:tc>
          <w:tcPr>
            <w:tcW w:w="1276" w:type="dxa"/>
          </w:tcPr>
          <w:p w:rsidR="00B87C4E" w:rsidRPr="00370CFE" w:rsidRDefault="003626B6" w:rsidP="00077703">
            <w:pPr>
              <w:jc w:val="center"/>
            </w:pPr>
            <w:r>
              <w:t>0</w:t>
            </w:r>
            <w:r w:rsidR="00B87C4E" w:rsidRPr="00370CFE">
              <w:t>%</w:t>
            </w:r>
          </w:p>
        </w:tc>
        <w:tc>
          <w:tcPr>
            <w:tcW w:w="1275" w:type="dxa"/>
          </w:tcPr>
          <w:p w:rsidR="00B87C4E" w:rsidRPr="00370CFE" w:rsidRDefault="003626B6" w:rsidP="00077703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87C4E" w:rsidRPr="00370CFE" w:rsidRDefault="003626B6" w:rsidP="00077703">
            <w:pPr>
              <w:jc w:val="center"/>
            </w:pPr>
            <w:r>
              <w:t>5</w:t>
            </w:r>
          </w:p>
        </w:tc>
        <w:tc>
          <w:tcPr>
            <w:tcW w:w="1265" w:type="dxa"/>
          </w:tcPr>
          <w:p w:rsidR="00B87C4E" w:rsidRPr="00370CFE" w:rsidRDefault="003626B6" w:rsidP="00077703">
            <w:pPr>
              <w:jc w:val="center"/>
            </w:pPr>
            <w:r>
              <w:t>0</w:t>
            </w:r>
          </w:p>
        </w:tc>
        <w:tc>
          <w:tcPr>
            <w:tcW w:w="999" w:type="dxa"/>
          </w:tcPr>
          <w:p w:rsidR="00B87C4E" w:rsidRPr="00370CFE" w:rsidRDefault="003626B6" w:rsidP="00077703">
            <w:pPr>
              <w:jc w:val="center"/>
            </w:pPr>
            <w:r>
              <w:t>56</w:t>
            </w:r>
          </w:p>
        </w:tc>
        <w:tc>
          <w:tcPr>
            <w:tcW w:w="976" w:type="dxa"/>
          </w:tcPr>
          <w:p w:rsidR="00B87C4E" w:rsidRPr="00370CFE" w:rsidRDefault="003626B6" w:rsidP="00077703">
            <w:pPr>
              <w:jc w:val="center"/>
            </w:pPr>
            <w:r>
              <w:t>10</w:t>
            </w:r>
            <w:r w:rsidR="00B87C4E" w:rsidRPr="00370CFE">
              <w:t>0</w:t>
            </w:r>
          </w:p>
        </w:tc>
        <w:tc>
          <w:tcPr>
            <w:tcW w:w="978" w:type="dxa"/>
          </w:tcPr>
          <w:p w:rsidR="00B87C4E" w:rsidRPr="00370CFE" w:rsidRDefault="003626B6" w:rsidP="00077703">
            <w:pPr>
              <w:jc w:val="center"/>
            </w:pPr>
            <w:r>
              <w:t>3,5</w:t>
            </w:r>
          </w:p>
        </w:tc>
      </w:tr>
      <w:tr w:rsidR="00B87C4E" w:rsidRPr="00370CFE" w:rsidTr="00077703">
        <w:tc>
          <w:tcPr>
            <w:tcW w:w="1560" w:type="dxa"/>
          </w:tcPr>
          <w:p w:rsidR="00B87C4E" w:rsidRPr="00370CFE" w:rsidRDefault="00B87C4E" w:rsidP="00077703">
            <w:r w:rsidRPr="00370CFE">
              <w:t>Русский язык</w:t>
            </w:r>
          </w:p>
        </w:tc>
        <w:tc>
          <w:tcPr>
            <w:tcW w:w="1276" w:type="dxa"/>
          </w:tcPr>
          <w:p w:rsidR="00B87C4E" w:rsidRPr="00370CFE" w:rsidRDefault="003626B6" w:rsidP="00077703">
            <w:pPr>
              <w:jc w:val="center"/>
            </w:pPr>
            <w:r>
              <w:t>0</w:t>
            </w:r>
            <w:r w:rsidR="00B87C4E" w:rsidRPr="00370CFE">
              <w:t>%</w:t>
            </w:r>
          </w:p>
        </w:tc>
        <w:tc>
          <w:tcPr>
            <w:tcW w:w="1275" w:type="dxa"/>
          </w:tcPr>
          <w:p w:rsidR="00B87C4E" w:rsidRPr="00370CFE" w:rsidRDefault="003626B6" w:rsidP="00077703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87C4E" w:rsidRPr="00370CFE" w:rsidRDefault="003626B6" w:rsidP="00077703">
            <w:pPr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B87C4E" w:rsidRPr="00370CFE" w:rsidRDefault="003626B6" w:rsidP="00077703">
            <w:pPr>
              <w:jc w:val="center"/>
            </w:pPr>
            <w:r>
              <w:t>0</w:t>
            </w:r>
          </w:p>
        </w:tc>
        <w:tc>
          <w:tcPr>
            <w:tcW w:w="999" w:type="dxa"/>
          </w:tcPr>
          <w:p w:rsidR="00B87C4E" w:rsidRPr="00370CFE" w:rsidRDefault="003626B6" w:rsidP="00077703">
            <w:pPr>
              <w:jc w:val="center"/>
            </w:pPr>
            <w:r>
              <w:t>50</w:t>
            </w:r>
          </w:p>
        </w:tc>
        <w:tc>
          <w:tcPr>
            <w:tcW w:w="976" w:type="dxa"/>
          </w:tcPr>
          <w:p w:rsidR="00B87C4E" w:rsidRPr="00370CFE" w:rsidRDefault="003626B6" w:rsidP="00077703">
            <w:pPr>
              <w:jc w:val="center"/>
            </w:pPr>
            <w:r>
              <w:t>100</w:t>
            </w:r>
          </w:p>
        </w:tc>
        <w:tc>
          <w:tcPr>
            <w:tcW w:w="978" w:type="dxa"/>
          </w:tcPr>
          <w:p w:rsidR="00B87C4E" w:rsidRPr="00370CFE" w:rsidRDefault="003626B6" w:rsidP="00077703">
            <w:pPr>
              <w:jc w:val="center"/>
            </w:pPr>
            <w:r>
              <w:t>3,5</w:t>
            </w:r>
          </w:p>
        </w:tc>
      </w:tr>
      <w:tr w:rsidR="00B87C4E" w:rsidRPr="00370CFE" w:rsidTr="00077703">
        <w:tc>
          <w:tcPr>
            <w:tcW w:w="1560" w:type="dxa"/>
          </w:tcPr>
          <w:p w:rsidR="00B87C4E" w:rsidRPr="00370CFE" w:rsidRDefault="00B87C4E" w:rsidP="00077703">
            <w:r w:rsidRPr="00370CFE">
              <w:t>Окружающий мир</w:t>
            </w:r>
          </w:p>
        </w:tc>
        <w:tc>
          <w:tcPr>
            <w:tcW w:w="1276" w:type="dxa"/>
          </w:tcPr>
          <w:p w:rsidR="00B87C4E" w:rsidRPr="00370CFE" w:rsidRDefault="00B87C4E" w:rsidP="00077703">
            <w:pPr>
              <w:jc w:val="center"/>
            </w:pPr>
            <w:r w:rsidRPr="00370CFE">
              <w:t>0%</w:t>
            </w:r>
          </w:p>
        </w:tc>
        <w:tc>
          <w:tcPr>
            <w:tcW w:w="1275" w:type="dxa"/>
          </w:tcPr>
          <w:p w:rsidR="00B87C4E" w:rsidRPr="00370CFE" w:rsidRDefault="003626B6" w:rsidP="00077703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87C4E" w:rsidRPr="00370CFE" w:rsidRDefault="003626B6" w:rsidP="00077703">
            <w:pPr>
              <w:jc w:val="center"/>
            </w:pPr>
            <w:r>
              <w:t>5</w:t>
            </w:r>
          </w:p>
        </w:tc>
        <w:tc>
          <w:tcPr>
            <w:tcW w:w="1265" w:type="dxa"/>
          </w:tcPr>
          <w:p w:rsidR="00B87C4E" w:rsidRPr="00370CFE" w:rsidRDefault="00B87C4E" w:rsidP="00077703">
            <w:pPr>
              <w:jc w:val="center"/>
            </w:pPr>
            <w:r w:rsidRPr="00370CFE">
              <w:t>0</w:t>
            </w:r>
          </w:p>
        </w:tc>
        <w:tc>
          <w:tcPr>
            <w:tcW w:w="999" w:type="dxa"/>
          </w:tcPr>
          <w:p w:rsidR="00B87C4E" w:rsidRPr="00370CFE" w:rsidRDefault="003626B6" w:rsidP="00077703">
            <w:pPr>
              <w:jc w:val="center"/>
            </w:pPr>
            <w:r>
              <w:t>63</w:t>
            </w:r>
          </w:p>
        </w:tc>
        <w:tc>
          <w:tcPr>
            <w:tcW w:w="976" w:type="dxa"/>
          </w:tcPr>
          <w:p w:rsidR="00B87C4E" w:rsidRPr="00370CFE" w:rsidRDefault="00B87C4E" w:rsidP="00077703">
            <w:pPr>
              <w:jc w:val="center"/>
            </w:pPr>
            <w:r w:rsidRPr="00370CFE">
              <w:t>100</w:t>
            </w:r>
          </w:p>
        </w:tc>
        <w:tc>
          <w:tcPr>
            <w:tcW w:w="978" w:type="dxa"/>
          </w:tcPr>
          <w:p w:rsidR="00B87C4E" w:rsidRPr="00370CFE" w:rsidRDefault="003626B6" w:rsidP="00077703">
            <w:pPr>
              <w:jc w:val="center"/>
            </w:pPr>
            <w:r>
              <w:t>3,6</w:t>
            </w:r>
          </w:p>
        </w:tc>
      </w:tr>
      <w:tr w:rsidR="00B87C4E" w:rsidRPr="00370CFE" w:rsidTr="00077703">
        <w:tc>
          <w:tcPr>
            <w:tcW w:w="1560" w:type="dxa"/>
          </w:tcPr>
          <w:p w:rsidR="00B87C4E" w:rsidRPr="00F63BF5" w:rsidRDefault="00B87C4E" w:rsidP="00077703">
            <w:r w:rsidRPr="00F63BF5">
              <w:t xml:space="preserve">Итого </w:t>
            </w:r>
          </w:p>
        </w:tc>
        <w:tc>
          <w:tcPr>
            <w:tcW w:w="1276" w:type="dxa"/>
          </w:tcPr>
          <w:p w:rsidR="00B87C4E" w:rsidRPr="00F63BF5" w:rsidRDefault="003626B6" w:rsidP="00077703">
            <w:pPr>
              <w:jc w:val="center"/>
            </w:pPr>
            <w:r w:rsidRPr="00F63BF5">
              <w:t>0</w:t>
            </w:r>
          </w:p>
        </w:tc>
        <w:tc>
          <w:tcPr>
            <w:tcW w:w="1275" w:type="dxa"/>
          </w:tcPr>
          <w:p w:rsidR="00B87C4E" w:rsidRPr="00F63BF5" w:rsidRDefault="003626B6" w:rsidP="00077703">
            <w:pPr>
              <w:jc w:val="center"/>
            </w:pPr>
            <w:r w:rsidRPr="00F63BF5">
              <w:t>4</w:t>
            </w:r>
          </w:p>
        </w:tc>
        <w:tc>
          <w:tcPr>
            <w:tcW w:w="1276" w:type="dxa"/>
          </w:tcPr>
          <w:p w:rsidR="00B87C4E" w:rsidRPr="00F63BF5" w:rsidRDefault="003626B6" w:rsidP="00077703">
            <w:pPr>
              <w:jc w:val="center"/>
            </w:pPr>
            <w:r w:rsidRPr="00F63BF5">
              <w:t>5</w:t>
            </w:r>
          </w:p>
        </w:tc>
        <w:tc>
          <w:tcPr>
            <w:tcW w:w="1265" w:type="dxa"/>
          </w:tcPr>
          <w:p w:rsidR="00B87C4E" w:rsidRPr="00F63BF5" w:rsidRDefault="003626B6" w:rsidP="00077703">
            <w:pPr>
              <w:jc w:val="center"/>
            </w:pPr>
            <w:r w:rsidRPr="00F63BF5">
              <w:t>0</w:t>
            </w:r>
          </w:p>
        </w:tc>
        <w:tc>
          <w:tcPr>
            <w:tcW w:w="999" w:type="dxa"/>
          </w:tcPr>
          <w:p w:rsidR="00B87C4E" w:rsidRPr="00F63BF5" w:rsidRDefault="003626B6" w:rsidP="00077703">
            <w:pPr>
              <w:jc w:val="center"/>
            </w:pPr>
            <w:r w:rsidRPr="00F63BF5">
              <w:t>56</w:t>
            </w:r>
          </w:p>
        </w:tc>
        <w:tc>
          <w:tcPr>
            <w:tcW w:w="976" w:type="dxa"/>
          </w:tcPr>
          <w:p w:rsidR="00B87C4E" w:rsidRPr="00F63BF5" w:rsidRDefault="003626B6" w:rsidP="00077703">
            <w:pPr>
              <w:jc w:val="center"/>
            </w:pPr>
            <w:r w:rsidRPr="00F63BF5">
              <w:t>100</w:t>
            </w:r>
          </w:p>
        </w:tc>
        <w:tc>
          <w:tcPr>
            <w:tcW w:w="978" w:type="dxa"/>
          </w:tcPr>
          <w:p w:rsidR="00B87C4E" w:rsidRPr="00F63BF5" w:rsidRDefault="003626B6" w:rsidP="00077703">
            <w:pPr>
              <w:jc w:val="center"/>
            </w:pPr>
            <w:r w:rsidRPr="00F63BF5">
              <w:t>3,5</w:t>
            </w:r>
          </w:p>
        </w:tc>
      </w:tr>
    </w:tbl>
    <w:p w:rsidR="00370CFE" w:rsidRPr="00370CFE" w:rsidRDefault="00B23DBB" w:rsidP="00B23D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370CFE" w:rsidRPr="00370CFE">
        <w:rPr>
          <w:rFonts w:ascii="Times New Roman" w:hAnsi="Times New Roman" w:cs="Times New Roman"/>
          <w:b/>
          <w:sz w:val="24"/>
          <w:szCs w:val="24"/>
        </w:rPr>
        <w:t>Итоги ВПР в 5 классе</w:t>
      </w:r>
    </w:p>
    <w:tbl>
      <w:tblPr>
        <w:tblStyle w:val="12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6"/>
        <w:gridCol w:w="1265"/>
        <w:gridCol w:w="999"/>
        <w:gridCol w:w="976"/>
        <w:gridCol w:w="978"/>
      </w:tblGrid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Учебные предметы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Не справились с работой</w:t>
            </w:r>
          </w:p>
        </w:tc>
        <w:tc>
          <w:tcPr>
            <w:tcW w:w="1275" w:type="dxa"/>
          </w:tcPr>
          <w:p w:rsidR="00370CFE" w:rsidRPr="00370CFE" w:rsidRDefault="00370CFE" w:rsidP="00370CFE">
            <w:r w:rsidRPr="00370CFE">
              <w:t>Выполнили работу на «3»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Выполнили работу на «4»</w:t>
            </w:r>
          </w:p>
        </w:tc>
        <w:tc>
          <w:tcPr>
            <w:tcW w:w="1265" w:type="dxa"/>
          </w:tcPr>
          <w:p w:rsidR="00370CFE" w:rsidRPr="00370CFE" w:rsidRDefault="00370CFE" w:rsidP="00370CFE">
            <w:r w:rsidRPr="00370CFE">
              <w:t>Выполнили работу на «5»</w:t>
            </w:r>
          </w:p>
        </w:tc>
        <w:tc>
          <w:tcPr>
            <w:tcW w:w="999" w:type="dxa"/>
          </w:tcPr>
          <w:p w:rsidR="00370CFE" w:rsidRPr="00370CFE" w:rsidRDefault="00370CFE" w:rsidP="00370CFE">
            <w:r w:rsidRPr="00370CFE">
              <w:t>Качество</w:t>
            </w:r>
          </w:p>
        </w:tc>
        <w:tc>
          <w:tcPr>
            <w:tcW w:w="976" w:type="dxa"/>
          </w:tcPr>
          <w:p w:rsidR="00370CFE" w:rsidRPr="00370CFE" w:rsidRDefault="00370CFE" w:rsidP="00370CFE">
            <w:proofErr w:type="spellStart"/>
            <w:r w:rsidRPr="00370CFE">
              <w:t>Успева</w:t>
            </w:r>
            <w:proofErr w:type="spellEnd"/>
          </w:p>
          <w:p w:rsidR="00370CFE" w:rsidRPr="00370CFE" w:rsidRDefault="00370CFE" w:rsidP="00370CFE">
            <w:proofErr w:type="spellStart"/>
            <w:r w:rsidRPr="00370CFE">
              <w:t>емость</w:t>
            </w:r>
            <w:proofErr w:type="spellEnd"/>
            <w:r w:rsidRPr="00370CFE">
              <w:t xml:space="preserve"> </w:t>
            </w:r>
          </w:p>
        </w:tc>
        <w:tc>
          <w:tcPr>
            <w:tcW w:w="978" w:type="dxa"/>
          </w:tcPr>
          <w:p w:rsidR="00370CFE" w:rsidRPr="00370CFE" w:rsidRDefault="00370CFE" w:rsidP="00370CFE">
            <w:r w:rsidRPr="00370CFE">
              <w:t>Средний балл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Математика</w:t>
            </w:r>
          </w:p>
        </w:tc>
        <w:tc>
          <w:tcPr>
            <w:tcW w:w="1276" w:type="dxa"/>
          </w:tcPr>
          <w:p w:rsidR="00370CFE" w:rsidRPr="00370CFE" w:rsidRDefault="00370CFE" w:rsidP="00370CFE">
            <w:pPr>
              <w:jc w:val="center"/>
            </w:pPr>
            <w:r w:rsidRPr="00370CFE">
              <w:t>0%</w:t>
            </w:r>
          </w:p>
        </w:tc>
        <w:tc>
          <w:tcPr>
            <w:tcW w:w="1275" w:type="dxa"/>
          </w:tcPr>
          <w:p w:rsidR="00370CFE" w:rsidRPr="00370CFE" w:rsidRDefault="003626B6" w:rsidP="00370CFE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70CFE" w:rsidRPr="00370CFE" w:rsidRDefault="003626B6" w:rsidP="00370CFE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70CFE" w:rsidRPr="00370CFE" w:rsidRDefault="003626B6" w:rsidP="00370CFE">
            <w:pPr>
              <w:jc w:val="center"/>
            </w:pPr>
            <w:r>
              <w:t>1</w:t>
            </w:r>
          </w:p>
        </w:tc>
        <w:tc>
          <w:tcPr>
            <w:tcW w:w="999" w:type="dxa"/>
          </w:tcPr>
          <w:p w:rsidR="00370CFE" w:rsidRPr="00370CFE" w:rsidRDefault="003626B6" w:rsidP="00370CFE">
            <w:pPr>
              <w:jc w:val="center"/>
            </w:pPr>
            <w:r>
              <w:t>6</w:t>
            </w:r>
            <w:r w:rsidR="00370CFE" w:rsidRPr="00370CFE">
              <w:t>7</w:t>
            </w:r>
          </w:p>
        </w:tc>
        <w:tc>
          <w:tcPr>
            <w:tcW w:w="976" w:type="dxa"/>
          </w:tcPr>
          <w:p w:rsidR="00370CFE" w:rsidRPr="00370CFE" w:rsidRDefault="003626B6" w:rsidP="00370CFE">
            <w:pPr>
              <w:jc w:val="center"/>
            </w:pPr>
            <w:r>
              <w:t>10</w:t>
            </w:r>
            <w:r w:rsidR="00370CFE" w:rsidRPr="00370CFE">
              <w:t>0</w:t>
            </w:r>
          </w:p>
        </w:tc>
        <w:tc>
          <w:tcPr>
            <w:tcW w:w="978" w:type="dxa"/>
          </w:tcPr>
          <w:p w:rsidR="00370CFE" w:rsidRPr="00370CFE" w:rsidRDefault="003626B6" w:rsidP="00370CFE">
            <w:pPr>
              <w:jc w:val="center"/>
            </w:pPr>
            <w:r>
              <w:t>4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Русский язык</w:t>
            </w:r>
          </w:p>
        </w:tc>
        <w:tc>
          <w:tcPr>
            <w:tcW w:w="1276" w:type="dxa"/>
          </w:tcPr>
          <w:p w:rsidR="00370CFE" w:rsidRPr="00370CFE" w:rsidRDefault="003626B6" w:rsidP="00370CFE">
            <w:pPr>
              <w:jc w:val="center"/>
            </w:pPr>
            <w:r>
              <w:t>0</w:t>
            </w:r>
            <w:r w:rsidR="00370CFE" w:rsidRPr="00370CFE">
              <w:t>%</w:t>
            </w:r>
          </w:p>
        </w:tc>
        <w:tc>
          <w:tcPr>
            <w:tcW w:w="1275" w:type="dxa"/>
          </w:tcPr>
          <w:p w:rsidR="00370CFE" w:rsidRPr="00370CFE" w:rsidRDefault="003626B6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70CFE" w:rsidRPr="00370CFE" w:rsidRDefault="003626B6" w:rsidP="003626B6">
            <w:r>
              <w:t>2</w:t>
            </w:r>
          </w:p>
        </w:tc>
        <w:tc>
          <w:tcPr>
            <w:tcW w:w="1265" w:type="dxa"/>
          </w:tcPr>
          <w:p w:rsidR="00370CFE" w:rsidRPr="00370CFE" w:rsidRDefault="003626B6" w:rsidP="00370CFE">
            <w:pPr>
              <w:jc w:val="center"/>
            </w:pPr>
            <w:r>
              <w:t>0</w:t>
            </w:r>
          </w:p>
        </w:tc>
        <w:tc>
          <w:tcPr>
            <w:tcW w:w="999" w:type="dxa"/>
          </w:tcPr>
          <w:p w:rsidR="00370CFE" w:rsidRPr="00370CFE" w:rsidRDefault="003626B6" w:rsidP="00370CFE">
            <w:pPr>
              <w:jc w:val="center"/>
            </w:pPr>
            <w:r>
              <w:t>50</w:t>
            </w:r>
          </w:p>
        </w:tc>
        <w:tc>
          <w:tcPr>
            <w:tcW w:w="976" w:type="dxa"/>
          </w:tcPr>
          <w:p w:rsidR="00370CFE" w:rsidRPr="00370CFE" w:rsidRDefault="003626B6" w:rsidP="00370CFE">
            <w:pPr>
              <w:jc w:val="center"/>
            </w:pPr>
            <w:r>
              <w:t>100</w:t>
            </w:r>
          </w:p>
        </w:tc>
        <w:tc>
          <w:tcPr>
            <w:tcW w:w="978" w:type="dxa"/>
          </w:tcPr>
          <w:p w:rsidR="00370CFE" w:rsidRPr="00370CFE" w:rsidRDefault="00B23DBB" w:rsidP="00370CFE">
            <w:pPr>
              <w:jc w:val="center"/>
            </w:pPr>
            <w:r>
              <w:t>3,5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B23DBB" w:rsidP="00370CFE">
            <w:r>
              <w:t>Биология</w:t>
            </w:r>
          </w:p>
        </w:tc>
        <w:tc>
          <w:tcPr>
            <w:tcW w:w="1276" w:type="dxa"/>
          </w:tcPr>
          <w:p w:rsidR="00370CFE" w:rsidRPr="00370CFE" w:rsidRDefault="00370CFE" w:rsidP="00370CFE">
            <w:pPr>
              <w:jc w:val="center"/>
            </w:pPr>
            <w:r w:rsidRPr="00370CFE">
              <w:t>0%</w:t>
            </w:r>
          </w:p>
        </w:tc>
        <w:tc>
          <w:tcPr>
            <w:tcW w:w="1275" w:type="dxa"/>
          </w:tcPr>
          <w:p w:rsidR="00370CFE" w:rsidRPr="00370CFE" w:rsidRDefault="00B23DBB" w:rsidP="00370CFE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70CFE" w:rsidRPr="00370CFE" w:rsidRDefault="00B23DBB" w:rsidP="00370CFE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70CFE" w:rsidRPr="00370CFE" w:rsidRDefault="00B23DBB" w:rsidP="00370CFE">
            <w:pPr>
              <w:jc w:val="center"/>
            </w:pPr>
            <w:r>
              <w:t>1</w:t>
            </w:r>
          </w:p>
        </w:tc>
        <w:tc>
          <w:tcPr>
            <w:tcW w:w="999" w:type="dxa"/>
          </w:tcPr>
          <w:p w:rsidR="00370CFE" w:rsidRPr="00370CFE" w:rsidRDefault="00B23DBB" w:rsidP="00370CFE">
            <w:pPr>
              <w:jc w:val="center"/>
            </w:pPr>
            <w:r>
              <w:t>67</w:t>
            </w:r>
          </w:p>
        </w:tc>
        <w:tc>
          <w:tcPr>
            <w:tcW w:w="976" w:type="dxa"/>
          </w:tcPr>
          <w:p w:rsidR="00370CFE" w:rsidRPr="00370CFE" w:rsidRDefault="00370CFE" w:rsidP="00370CFE">
            <w:pPr>
              <w:jc w:val="center"/>
            </w:pPr>
            <w:r w:rsidRPr="00370CFE">
              <w:t>100</w:t>
            </w:r>
          </w:p>
        </w:tc>
        <w:tc>
          <w:tcPr>
            <w:tcW w:w="978" w:type="dxa"/>
          </w:tcPr>
          <w:p w:rsidR="00370CFE" w:rsidRPr="00370CFE" w:rsidRDefault="00B23DBB" w:rsidP="00370CFE">
            <w:pPr>
              <w:jc w:val="center"/>
            </w:pPr>
            <w:r>
              <w:t>4</w:t>
            </w:r>
          </w:p>
        </w:tc>
      </w:tr>
      <w:tr w:rsidR="003626B6" w:rsidRPr="00370CFE" w:rsidTr="00370CFE">
        <w:tc>
          <w:tcPr>
            <w:tcW w:w="1560" w:type="dxa"/>
          </w:tcPr>
          <w:p w:rsidR="003626B6" w:rsidRPr="00370CFE" w:rsidRDefault="00B23DBB" w:rsidP="00370CFE">
            <w:r>
              <w:t>Истрия</w:t>
            </w:r>
          </w:p>
        </w:tc>
        <w:tc>
          <w:tcPr>
            <w:tcW w:w="1276" w:type="dxa"/>
          </w:tcPr>
          <w:p w:rsidR="003626B6" w:rsidRPr="00370CFE" w:rsidRDefault="00B23DBB" w:rsidP="00370CFE">
            <w:pPr>
              <w:jc w:val="center"/>
            </w:pPr>
            <w:r w:rsidRPr="00370CFE">
              <w:t>0%</w:t>
            </w:r>
          </w:p>
        </w:tc>
        <w:tc>
          <w:tcPr>
            <w:tcW w:w="1275" w:type="dxa"/>
          </w:tcPr>
          <w:p w:rsidR="003626B6" w:rsidRPr="00370CFE" w:rsidRDefault="00B23DBB" w:rsidP="00370CFE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626B6" w:rsidRPr="00370CFE" w:rsidRDefault="00B23DBB" w:rsidP="00370CFE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626B6" w:rsidRPr="00370CFE" w:rsidRDefault="00B23DBB" w:rsidP="00370CFE">
            <w:pPr>
              <w:jc w:val="center"/>
            </w:pPr>
            <w:r>
              <w:t>0</w:t>
            </w:r>
          </w:p>
        </w:tc>
        <w:tc>
          <w:tcPr>
            <w:tcW w:w="999" w:type="dxa"/>
          </w:tcPr>
          <w:p w:rsidR="003626B6" w:rsidRPr="00370CFE" w:rsidRDefault="00B23DBB" w:rsidP="00370CFE">
            <w:pPr>
              <w:jc w:val="center"/>
            </w:pPr>
            <w:r>
              <w:t>40</w:t>
            </w:r>
          </w:p>
        </w:tc>
        <w:tc>
          <w:tcPr>
            <w:tcW w:w="976" w:type="dxa"/>
          </w:tcPr>
          <w:p w:rsidR="003626B6" w:rsidRPr="00370CFE" w:rsidRDefault="00B23DBB" w:rsidP="00370CFE">
            <w:pPr>
              <w:jc w:val="center"/>
            </w:pPr>
            <w:r>
              <w:t>100</w:t>
            </w:r>
          </w:p>
        </w:tc>
        <w:tc>
          <w:tcPr>
            <w:tcW w:w="978" w:type="dxa"/>
          </w:tcPr>
          <w:p w:rsidR="003626B6" w:rsidRPr="00370CFE" w:rsidRDefault="00B23DBB" w:rsidP="00370CFE">
            <w:pPr>
              <w:jc w:val="center"/>
            </w:pPr>
            <w:r>
              <w:t>3,4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F63BF5" w:rsidRDefault="00370CFE" w:rsidP="00370CFE">
            <w:r w:rsidRPr="00F63BF5">
              <w:t xml:space="preserve">Итого </w:t>
            </w:r>
          </w:p>
        </w:tc>
        <w:tc>
          <w:tcPr>
            <w:tcW w:w="1276" w:type="dxa"/>
          </w:tcPr>
          <w:p w:rsidR="00370CFE" w:rsidRPr="00F63BF5" w:rsidRDefault="00B23DBB" w:rsidP="00370CFE">
            <w:pPr>
              <w:jc w:val="center"/>
            </w:pPr>
            <w:r w:rsidRPr="00F63BF5">
              <w:t>0</w:t>
            </w:r>
          </w:p>
        </w:tc>
        <w:tc>
          <w:tcPr>
            <w:tcW w:w="1275" w:type="dxa"/>
          </w:tcPr>
          <w:p w:rsidR="00370CFE" w:rsidRPr="00F63BF5" w:rsidRDefault="00B23DBB" w:rsidP="00370CFE">
            <w:pPr>
              <w:jc w:val="center"/>
            </w:pPr>
            <w:r w:rsidRPr="00F63BF5">
              <w:t>3</w:t>
            </w:r>
          </w:p>
        </w:tc>
        <w:tc>
          <w:tcPr>
            <w:tcW w:w="1276" w:type="dxa"/>
          </w:tcPr>
          <w:p w:rsidR="00370CFE" w:rsidRPr="00F63BF5" w:rsidRDefault="00B23DBB" w:rsidP="00370CFE">
            <w:pPr>
              <w:jc w:val="center"/>
            </w:pPr>
            <w:r w:rsidRPr="00F63BF5">
              <w:t>2</w:t>
            </w:r>
          </w:p>
        </w:tc>
        <w:tc>
          <w:tcPr>
            <w:tcW w:w="1265" w:type="dxa"/>
          </w:tcPr>
          <w:p w:rsidR="00370CFE" w:rsidRPr="00F63BF5" w:rsidRDefault="00B23DBB" w:rsidP="00370CFE">
            <w:pPr>
              <w:jc w:val="center"/>
            </w:pPr>
            <w:r w:rsidRPr="00F63BF5">
              <w:t>1</w:t>
            </w:r>
          </w:p>
        </w:tc>
        <w:tc>
          <w:tcPr>
            <w:tcW w:w="999" w:type="dxa"/>
          </w:tcPr>
          <w:p w:rsidR="00370CFE" w:rsidRPr="00F63BF5" w:rsidRDefault="00B23DBB" w:rsidP="00370CFE">
            <w:pPr>
              <w:jc w:val="center"/>
            </w:pPr>
            <w:r w:rsidRPr="00F63BF5">
              <w:t>56</w:t>
            </w:r>
          </w:p>
        </w:tc>
        <w:tc>
          <w:tcPr>
            <w:tcW w:w="976" w:type="dxa"/>
          </w:tcPr>
          <w:p w:rsidR="00370CFE" w:rsidRPr="00F63BF5" w:rsidRDefault="00B23DBB" w:rsidP="00370CFE">
            <w:pPr>
              <w:jc w:val="center"/>
            </w:pPr>
            <w:r w:rsidRPr="00F63BF5">
              <w:t>100</w:t>
            </w:r>
          </w:p>
        </w:tc>
        <w:tc>
          <w:tcPr>
            <w:tcW w:w="978" w:type="dxa"/>
          </w:tcPr>
          <w:p w:rsidR="00370CFE" w:rsidRPr="00F63BF5" w:rsidRDefault="00B23DBB" w:rsidP="00370CFE">
            <w:pPr>
              <w:jc w:val="center"/>
            </w:pPr>
            <w:r w:rsidRPr="00F63BF5">
              <w:t>3,7</w:t>
            </w:r>
          </w:p>
        </w:tc>
      </w:tr>
    </w:tbl>
    <w:p w:rsidR="00370CFE" w:rsidRPr="00370CFE" w:rsidRDefault="00370CFE" w:rsidP="00370CFE">
      <w:pPr>
        <w:rPr>
          <w:rFonts w:ascii="Times New Roman" w:hAnsi="Times New Roman" w:cs="Times New Roman"/>
          <w:b/>
        </w:rPr>
      </w:pPr>
    </w:p>
    <w:p w:rsidR="00370CFE" w:rsidRPr="00370CFE" w:rsidRDefault="00370CFE" w:rsidP="00370CFE">
      <w:pPr>
        <w:rPr>
          <w:rFonts w:ascii="Times New Roman" w:hAnsi="Times New Roman" w:cs="Times New Roman"/>
          <w:b/>
        </w:rPr>
      </w:pPr>
      <w:r w:rsidRPr="00370CFE">
        <w:rPr>
          <w:rFonts w:ascii="Times New Roman" w:hAnsi="Times New Roman" w:cs="Times New Roman"/>
          <w:b/>
        </w:rPr>
        <w:lastRenderedPageBreak/>
        <w:t>Ито</w:t>
      </w:r>
      <w:r w:rsidR="00B23DBB">
        <w:rPr>
          <w:rFonts w:ascii="Times New Roman" w:hAnsi="Times New Roman" w:cs="Times New Roman"/>
          <w:b/>
        </w:rPr>
        <w:t>ги ВПР в 6</w:t>
      </w:r>
      <w:r w:rsidRPr="00370CFE">
        <w:rPr>
          <w:rFonts w:ascii="Times New Roman" w:hAnsi="Times New Roman" w:cs="Times New Roman"/>
          <w:b/>
        </w:rPr>
        <w:t xml:space="preserve"> классе</w:t>
      </w:r>
    </w:p>
    <w:tbl>
      <w:tblPr>
        <w:tblStyle w:val="12"/>
        <w:tblW w:w="0" w:type="auto"/>
        <w:tblInd w:w="-34" w:type="dxa"/>
        <w:tblLook w:val="04A0" w:firstRow="1" w:lastRow="0" w:firstColumn="1" w:lastColumn="0" w:noHBand="0" w:noVBand="1"/>
      </w:tblPr>
      <w:tblGrid>
        <w:gridCol w:w="1655"/>
        <w:gridCol w:w="1257"/>
        <w:gridCol w:w="1261"/>
        <w:gridCol w:w="1262"/>
        <w:gridCol w:w="1217"/>
        <w:gridCol w:w="999"/>
        <w:gridCol w:w="934"/>
        <w:gridCol w:w="1020"/>
      </w:tblGrid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Учебные предметы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Не справились с работой</w:t>
            </w:r>
          </w:p>
        </w:tc>
        <w:tc>
          <w:tcPr>
            <w:tcW w:w="1275" w:type="dxa"/>
          </w:tcPr>
          <w:p w:rsidR="00370CFE" w:rsidRPr="00370CFE" w:rsidRDefault="00370CFE" w:rsidP="00370CFE">
            <w:r w:rsidRPr="00370CFE">
              <w:t>Выполнили работу на «3»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Выполнили работу на «4»</w:t>
            </w:r>
          </w:p>
        </w:tc>
        <w:tc>
          <w:tcPr>
            <w:tcW w:w="1219" w:type="dxa"/>
          </w:tcPr>
          <w:p w:rsidR="00370CFE" w:rsidRPr="00370CFE" w:rsidRDefault="00370CFE" w:rsidP="00370CFE">
            <w:r w:rsidRPr="00370CFE">
              <w:t>Выполнили работу на «5»</w:t>
            </w:r>
          </w:p>
        </w:tc>
        <w:tc>
          <w:tcPr>
            <w:tcW w:w="999" w:type="dxa"/>
          </w:tcPr>
          <w:p w:rsidR="00370CFE" w:rsidRPr="00370CFE" w:rsidRDefault="00370CFE" w:rsidP="00370CFE">
            <w:r w:rsidRPr="00370CFE">
              <w:t>Качество</w:t>
            </w:r>
          </w:p>
        </w:tc>
        <w:tc>
          <w:tcPr>
            <w:tcW w:w="964" w:type="dxa"/>
          </w:tcPr>
          <w:p w:rsidR="00370CFE" w:rsidRPr="00370CFE" w:rsidRDefault="00370CFE" w:rsidP="00370CFE">
            <w:proofErr w:type="spellStart"/>
            <w:r w:rsidRPr="00370CFE">
              <w:t>Успева</w:t>
            </w:r>
            <w:proofErr w:type="spellEnd"/>
          </w:p>
          <w:p w:rsidR="00370CFE" w:rsidRPr="00370CFE" w:rsidRDefault="00370CFE" w:rsidP="00370CFE">
            <w:proofErr w:type="spellStart"/>
            <w:r w:rsidRPr="00370CFE">
              <w:t>емость</w:t>
            </w:r>
            <w:proofErr w:type="spellEnd"/>
            <w:r w:rsidRPr="00370CFE">
              <w:t xml:space="preserve"> </w:t>
            </w:r>
          </w:p>
        </w:tc>
        <w:tc>
          <w:tcPr>
            <w:tcW w:w="1036" w:type="dxa"/>
          </w:tcPr>
          <w:p w:rsidR="00370CFE" w:rsidRPr="00370CFE" w:rsidRDefault="00370CFE" w:rsidP="00370CFE">
            <w:r w:rsidRPr="00370CFE">
              <w:t>Средний балл</w:t>
            </w:r>
          </w:p>
        </w:tc>
      </w:tr>
      <w:tr w:rsidR="00370CFE" w:rsidRPr="00370CFE" w:rsidTr="00B23DBB">
        <w:tc>
          <w:tcPr>
            <w:tcW w:w="1560" w:type="dxa"/>
          </w:tcPr>
          <w:p w:rsidR="00370CFE" w:rsidRPr="00370CFE" w:rsidRDefault="00370CFE" w:rsidP="00370CFE">
            <w:r w:rsidRPr="00370CFE">
              <w:t>Математика</w:t>
            </w:r>
          </w:p>
        </w:tc>
        <w:tc>
          <w:tcPr>
            <w:tcW w:w="1276" w:type="dxa"/>
          </w:tcPr>
          <w:p w:rsidR="00370CFE" w:rsidRPr="00370CFE" w:rsidRDefault="00B23DBB" w:rsidP="00B23DBB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B23DBB" w:rsidP="00370CFE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70CFE" w:rsidRPr="00370CFE" w:rsidRDefault="00B23DBB" w:rsidP="00370CFE">
            <w:pPr>
              <w:jc w:val="center"/>
            </w:pPr>
            <w:r>
              <w:t>4</w:t>
            </w:r>
          </w:p>
        </w:tc>
        <w:tc>
          <w:tcPr>
            <w:tcW w:w="1219" w:type="dxa"/>
          </w:tcPr>
          <w:p w:rsidR="00370CFE" w:rsidRPr="00370CFE" w:rsidRDefault="00B23DBB" w:rsidP="00370CFE">
            <w:pPr>
              <w:jc w:val="center"/>
            </w:pPr>
            <w:r>
              <w:t>0</w:t>
            </w:r>
          </w:p>
        </w:tc>
        <w:tc>
          <w:tcPr>
            <w:tcW w:w="999" w:type="dxa"/>
          </w:tcPr>
          <w:p w:rsidR="00370CFE" w:rsidRPr="00370CFE" w:rsidRDefault="00B23DBB" w:rsidP="00370CFE">
            <w:pPr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370CFE" w:rsidRPr="00370CFE" w:rsidRDefault="00B23DBB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B23DBB" w:rsidP="00370CFE">
            <w:pPr>
              <w:jc w:val="center"/>
            </w:pPr>
            <w:r>
              <w:t>3,5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Русский язык</w:t>
            </w:r>
          </w:p>
        </w:tc>
        <w:tc>
          <w:tcPr>
            <w:tcW w:w="1276" w:type="dxa"/>
          </w:tcPr>
          <w:p w:rsidR="00370CFE" w:rsidRPr="00370CFE" w:rsidRDefault="00B23DBB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B23DBB" w:rsidP="00370CFE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70CFE" w:rsidRPr="00370CFE" w:rsidRDefault="00B23DBB" w:rsidP="00370CFE">
            <w:pPr>
              <w:jc w:val="center"/>
            </w:pPr>
            <w:r>
              <w:t>4</w:t>
            </w:r>
          </w:p>
        </w:tc>
        <w:tc>
          <w:tcPr>
            <w:tcW w:w="1219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999" w:type="dxa"/>
          </w:tcPr>
          <w:p w:rsidR="00370CFE" w:rsidRPr="00370CFE" w:rsidRDefault="00B23DBB" w:rsidP="00370CFE">
            <w:pPr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370CFE" w:rsidRPr="00370CFE" w:rsidRDefault="00B23DBB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370CFE" w:rsidP="00370CFE">
            <w:pPr>
              <w:jc w:val="center"/>
            </w:pPr>
            <w:r w:rsidRPr="00370CFE">
              <w:t>3</w:t>
            </w:r>
            <w:r w:rsidR="00B23DBB">
              <w:t>,5</w:t>
            </w:r>
          </w:p>
        </w:tc>
      </w:tr>
      <w:tr w:rsidR="00370CFE" w:rsidRPr="00370CFE" w:rsidTr="00B23DBB">
        <w:tc>
          <w:tcPr>
            <w:tcW w:w="1560" w:type="dxa"/>
          </w:tcPr>
          <w:p w:rsidR="00370CFE" w:rsidRPr="00370CFE" w:rsidRDefault="00B23DBB" w:rsidP="00370CFE">
            <w:r>
              <w:t xml:space="preserve">Обществознание </w:t>
            </w:r>
          </w:p>
        </w:tc>
        <w:tc>
          <w:tcPr>
            <w:tcW w:w="1276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275" w:type="dxa"/>
          </w:tcPr>
          <w:p w:rsidR="00370CFE" w:rsidRPr="00370CFE" w:rsidRDefault="00B23DBB" w:rsidP="00370CFE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70CFE" w:rsidRPr="00370CFE" w:rsidRDefault="00B23DBB" w:rsidP="00B23DBB">
            <w:pPr>
              <w:jc w:val="center"/>
            </w:pPr>
            <w:r>
              <w:t>4</w:t>
            </w:r>
          </w:p>
        </w:tc>
        <w:tc>
          <w:tcPr>
            <w:tcW w:w="1219" w:type="dxa"/>
          </w:tcPr>
          <w:p w:rsidR="00370CFE" w:rsidRPr="00370CFE" w:rsidRDefault="00B23DBB" w:rsidP="00370CFE">
            <w:pPr>
              <w:jc w:val="center"/>
            </w:pPr>
            <w:r>
              <w:t>1</w:t>
            </w:r>
          </w:p>
        </w:tc>
        <w:tc>
          <w:tcPr>
            <w:tcW w:w="999" w:type="dxa"/>
          </w:tcPr>
          <w:p w:rsidR="00370CFE" w:rsidRPr="00370CFE" w:rsidRDefault="00B23DBB" w:rsidP="00370CFE">
            <w:pPr>
              <w:jc w:val="center"/>
            </w:pPr>
            <w:r>
              <w:t>63</w:t>
            </w:r>
          </w:p>
        </w:tc>
        <w:tc>
          <w:tcPr>
            <w:tcW w:w="964" w:type="dxa"/>
          </w:tcPr>
          <w:p w:rsidR="00370CFE" w:rsidRPr="00370CFE" w:rsidRDefault="00370CFE" w:rsidP="00370CFE">
            <w:pPr>
              <w:jc w:val="center"/>
            </w:pPr>
            <w:r w:rsidRPr="00370CFE"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3,8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Биология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370CFE" w:rsidP="00370CFE">
            <w:pPr>
              <w:jc w:val="center"/>
            </w:pPr>
            <w:r w:rsidRPr="00370CFE">
              <w:t>4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4</w:t>
            </w:r>
          </w:p>
        </w:tc>
        <w:tc>
          <w:tcPr>
            <w:tcW w:w="1219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999" w:type="dxa"/>
          </w:tcPr>
          <w:p w:rsidR="00370CFE" w:rsidRPr="00370CFE" w:rsidRDefault="00A84C8F" w:rsidP="00370CFE">
            <w:pPr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370CFE" w:rsidRPr="00370CFE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3,5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F63BF5" w:rsidRDefault="00370CFE" w:rsidP="00370CFE">
            <w:r w:rsidRPr="00F63BF5">
              <w:t xml:space="preserve">Итого </w:t>
            </w:r>
          </w:p>
        </w:tc>
        <w:tc>
          <w:tcPr>
            <w:tcW w:w="1276" w:type="dxa"/>
          </w:tcPr>
          <w:p w:rsidR="00370CFE" w:rsidRPr="00F63BF5" w:rsidRDefault="00A84C8F" w:rsidP="00370CFE">
            <w:pPr>
              <w:jc w:val="center"/>
            </w:pPr>
            <w:r w:rsidRPr="00F63BF5">
              <w:t>0</w:t>
            </w:r>
          </w:p>
        </w:tc>
        <w:tc>
          <w:tcPr>
            <w:tcW w:w="1275" w:type="dxa"/>
          </w:tcPr>
          <w:p w:rsidR="00370CFE" w:rsidRPr="00F63BF5" w:rsidRDefault="00A84C8F" w:rsidP="00370CFE">
            <w:pPr>
              <w:jc w:val="center"/>
            </w:pPr>
            <w:r w:rsidRPr="00F63BF5">
              <w:t>4</w:t>
            </w:r>
          </w:p>
        </w:tc>
        <w:tc>
          <w:tcPr>
            <w:tcW w:w="1276" w:type="dxa"/>
          </w:tcPr>
          <w:p w:rsidR="00370CFE" w:rsidRPr="00F63BF5" w:rsidRDefault="00A84C8F" w:rsidP="00370CFE">
            <w:pPr>
              <w:jc w:val="center"/>
            </w:pPr>
            <w:r w:rsidRPr="00F63BF5">
              <w:t>4</w:t>
            </w:r>
          </w:p>
        </w:tc>
        <w:tc>
          <w:tcPr>
            <w:tcW w:w="1219" w:type="dxa"/>
          </w:tcPr>
          <w:p w:rsidR="00370CFE" w:rsidRPr="00F63BF5" w:rsidRDefault="00A84C8F" w:rsidP="00370CFE">
            <w:pPr>
              <w:jc w:val="center"/>
            </w:pPr>
            <w:r w:rsidRPr="00F63BF5">
              <w:t>1</w:t>
            </w:r>
          </w:p>
        </w:tc>
        <w:tc>
          <w:tcPr>
            <w:tcW w:w="999" w:type="dxa"/>
          </w:tcPr>
          <w:p w:rsidR="00370CFE" w:rsidRPr="00F63BF5" w:rsidRDefault="00A84C8F" w:rsidP="00370CFE">
            <w:pPr>
              <w:jc w:val="center"/>
            </w:pPr>
            <w:r w:rsidRPr="00F63BF5">
              <w:t>53</w:t>
            </w:r>
          </w:p>
        </w:tc>
        <w:tc>
          <w:tcPr>
            <w:tcW w:w="964" w:type="dxa"/>
          </w:tcPr>
          <w:p w:rsidR="00370CFE" w:rsidRPr="00F63BF5" w:rsidRDefault="00A84C8F" w:rsidP="00370CFE">
            <w:pPr>
              <w:jc w:val="center"/>
            </w:pPr>
            <w:r w:rsidRPr="00F63BF5">
              <w:t>100</w:t>
            </w:r>
          </w:p>
        </w:tc>
        <w:tc>
          <w:tcPr>
            <w:tcW w:w="1036" w:type="dxa"/>
          </w:tcPr>
          <w:p w:rsidR="00370CFE" w:rsidRPr="00F63BF5" w:rsidRDefault="00A84C8F" w:rsidP="00370CFE">
            <w:pPr>
              <w:jc w:val="center"/>
            </w:pPr>
            <w:r w:rsidRPr="00F63BF5">
              <w:t>3,57</w:t>
            </w:r>
          </w:p>
        </w:tc>
      </w:tr>
    </w:tbl>
    <w:p w:rsidR="00370CFE" w:rsidRPr="00370CFE" w:rsidRDefault="00370CFE" w:rsidP="00A84C8F">
      <w:pPr>
        <w:rPr>
          <w:rFonts w:ascii="Times New Roman" w:hAnsi="Times New Roman" w:cs="Times New Roman"/>
        </w:rPr>
      </w:pPr>
    </w:p>
    <w:p w:rsidR="00370CFE" w:rsidRPr="00370CFE" w:rsidRDefault="00370CFE" w:rsidP="00370CFE">
      <w:pPr>
        <w:rPr>
          <w:rFonts w:ascii="Times New Roman" w:hAnsi="Times New Roman" w:cs="Times New Roman"/>
          <w:b/>
        </w:rPr>
      </w:pPr>
      <w:r w:rsidRPr="00370CFE">
        <w:rPr>
          <w:rFonts w:ascii="Times New Roman" w:hAnsi="Times New Roman" w:cs="Times New Roman"/>
          <w:b/>
        </w:rPr>
        <w:t>Итоги ВПР в 7 классе</w:t>
      </w:r>
    </w:p>
    <w:tbl>
      <w:tblPr>
        <w:tblStyle w:val="12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6"/>
        <w:gridCol w:w="1141"/>
        <w:gridCol w:w="1077"/>
        <w:gridCol w:w="964"/>
        <w:gridCol w:w="1036"/>
      </w:tblGrid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Учебные предметы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Не справились с работой</w:t>
            </w:r>
          </w:p>
        </w:tc>
        <w:tc>
          <w:tcPr>
            <w:tcW w:w="1275" w:type="dxa"/>
          </w:tcPr>
          <w:p w:rsidR="00370CFE" w:rsidRPr="00370CFE" w:rsidRDefault="00370CFE" w:rsidP="00370CFE">
            <w:r w:rsidRPr="00370CFE">
              <w:t>Выполнили работу на «3»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Выполнили работу на «4»</w:t>
            </w:r>
          </w:p>
        </w:tc>
        <w:tc>
          <w:tcPr>
            <w:tcW w:w="1141" w:type="dxa"/>
          </w:tcPr>
          <w:p w:rsidR="00370CFE" w:rsidRPr="00370CFE" w:rsidRDefault="00370CFE" w:rsidP="00370CFE">
            <w:r w:rsidRPr="00370CFE">
              <w:t>Выполнили работу на «5»</w:t>
            </w:r>
          </w:p>
        </w:tc>
        <w:tc>
          <w:tcPr>
            <w:tcW w:w="1077" w:type="dxa"/>
          </w:tcPr>
          <w:p w:rsidR="00370CFE" w:rsidRPr="00370CFE" w:rsidRDefault="00370CFE" w:rsidP="00370CFE">
            <w:r w:rsidRPr="00370CFE">
              <w:t>Качество</w:t>
            </w:r>
          </w:p>
        </w:tc>
        <w:tc>
          <w:tcPr>
            <w:tcW w:w="964" w:type="dxa"/>
          </w:tcPr>
          <w:p w:rsidR="00370CFE" w:rsidRPr="00370CFE" w:rsidRDefault="00370CFE" w:rsidP="00370CFE">
            <w:proofErr w:type="spellStart"/>
            <w:r w:rsidRPr="00370CFE">
              <w:t>Успева</w:t>
            </w:r>
            <w:proofErr w:type="spellEnd"/>
          </w:p>
          <w:p w:rsidR="00370CFE" w:rsidRPr="00370CFE" w:rsidRDefault="00370CFE" w:rsidP="00370CFE">
            <w:proofErr w:type="spellStart"/>
            <w:r w:rsidRPr="00370CFE">
              <w:t>емость</w:t>
            </w:r>
            <w:proofErr w:type="spellEnd"/>
            <w:r w:rsidRPr="00370CFE">
              <w:t xml:space="preserve"> </w:t>
            </w:r>
          </w:p>
        </w:tc>
        <w:tc>
          <w:tcPr>
            <w:tcW w:w="1036" w:type="dxa"/>
          </w:tcPr>
          <w:p w:rsidR="00370CFE" w:rsidRPr="00370CFE" w:rsidRDefault="00370CFE" w:rsidP="00370CFE">
            <w:r w:rsidRPr="00370CFE">
              <w:t>Средний балл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Математика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A84C8F" w:rsidP="00370CFE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141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077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370CFE" w:rsidRPr="00370CFE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Русский язык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A84C8F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077" w:type="dxa"/>
          </w:tcPr>
          <w:p w:rsidR="00370CFE" w:rsidRPr="00370CFE" w:rsidRDefault="00A84C8F" w:rsidP="00370CFE">
            <w:pPr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370CFE" w:rsidRPr="00370CFE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3,3</w:t>
            </w:r>
          </w:p>
        </w:tc>
      </w:tr>
      <w:tr w:rsidR="00A84C8F" w:rsidRPr="00370CFE" w:rsidTr="00370CFE">
        <w:tc>
          <w:tcPr>
            <w:tcW w:w="1560" w:type="dxa"/>
          </w:tcPr>
          <w:p w:rsidR="00A84C8F" w:rsidRPr="00370CFE" w:rsidRDefault="00A84C8F" w:rsidP="00370CFE">
            <w:r>
              <w:t>Английский язык</w:t>
            </w:r>
          </w:p>
        </w:tc>
        <w:tc>
          <w:tcPr>
            <w:tcW w:w="1276" w:type="dxa"/>
          </w:tcPr>
          <w:p w:rsidR="00A84C8F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84C8F" w:rsidRDefault="00A84C8F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84C8F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141" w:type="dxa"/>
          </w:tcPr>
          <w:p w:rsidR="00A84C8F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A84C8F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A84C8F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A84C8F" w:rsidRDefault="00A84C8F" w:rsidP="00370CFE">
            <w:pPr>
              <w:jc w:val="center"/>
            </w:pPr>
            <w:r>
              <w:t>3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История</w:t>
            </w:r>
          </w:p>
        </w:tc>
        <w:tc>
          <w:tcPr>
            <w:tcW w:w="1276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275" w:type="dxa"/>
          </w:tcPr>
          <w:p w:rsidR="00370CFE" w:rsidRPr="00370CFE" w:rsidRDefault="00A84C8F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077" w:type="dxa"/>
          </w:tcPr>
          <w:p w:rsidR="00370CFE" w:rsidRPr="00370CFE" w:rsidRDefault="00A84C8F" w:rsidP="00370CFE">
            <w:pPr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370CFE" w:rsidRPr="00370CFE" w:rsidRDefault="00370CFE" w:rsidP="00370CFE">
            <w:pPr>
              <w:jc w:val="center"/>
            </w:pPr>
            <w:r w:rsidRPr="00370CFE"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3,3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Биология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A84C8F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077" w:type="dxa"/>
          </w:tcPr>
          <w:p w:rsidR="00370CFE" w:rsidRPr="00370CFE" w:rsidRDefault="00A84C8F" w:rsidP="00370CFE">
            <w:pPr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370CFE" w:rsidRPr="00370CFE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370CFE" w:rsidP="00370CFE">
            <w:pPr>
              <w:jc w:val="center"/>
            </w:pPr>
            <w:r w:rsidRPr="00370CFE">
              <w:t>3</w:t>
            </w:r>
            <w:r w:rsidR="00A84C8F">
              <w:t>,3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География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A84C8F" w:rsidP="00370CFE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2</w:t>
            </w:r>
          </w:p>
        </w:tc>
        <w:tc>
          <w:tcPr>
            <w:tcW w:w="1141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370CFE" w:rsidRPr="00370CFE" w:rsidRDefault="00A84C8F" w:rsidP="00370CFE">
            <w:pPr>
              <w:jc w:val="center"/>
            </w:pPr>
            <w:r>
              <w:t>67</w:t>
            </w:r>
          </w:p>
        </w:tc>
        <w:tc>
          <w:tcPr>
            <w:tcW w:w="964" w:type="dxa"/>
          </w:tcPr>
          <w:p w:rsidR="00370CFE" w:rsidRPr="00370CFE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3,6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Обществознание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A84C8F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70CFE" w:rsidRPr="00370CFE" w:rsidRDefault="00A84C8F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370CFE" w:rsidP="00370CFE">
            <w:pPr>
              <w:jc w:val="center"/>
            </w:pPr>
            <w:r w:rsidRPr="00370CFE">
              <w:t>0</w:t>
            </w:r>
          </w:p>
        </w:tc>
        <w:tc>
          <w:tcPr>
            <w:tcW w:w="1077" w:type="dxa"/>
          </w:tcPr>
          <w:p w:rsidR="00370CFE" w:rsidRPr="00370CFE" w:rsidRDefault="00A84C8F" w:rsidP="00370CFE">
            <w:pPr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370CFE" w:rsidRPr="00370CFE" w:rsidRDefault="00A84C8F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A84C8F" w:rsidP="00370CFE">
            <w:pPr>
              <w:jc w:val="center"/>
            </w:pPr>
            <w:r>
              <w:t>3,3</w:t>
            </w:r>
          </w:p>
        </w:tc>
      </w:tr>
      <w:tr w:rsidR="00A84C8F" w:rsidRPr="00370CFE" w:rsidTr="00370CFE">
        <w:tc>
          <w:tcPr>
            <w:tcW w:w="1560" w:type="dxa"/>
          </w:tcPr>
          <w:p w:rsidR="00A84C8F" w:rsidRPr="00370CFE" w:rsidRDefault="00A84C8F" w:rsidP="00370CFE">
            <w:r>
              <w:t>Физика</w:t>
            </w:r>
          </w:p>
        </w:tc>
        <w:tc>
          <w:tcPr>
            <w:tcW w:w="1276" w:type="dxa"/>
          </w:tcPr>
          <w:p w:rsidR="00A84C8F" w:rsidRPr="00370CFE" w:rsidRDefault="00A84C8F" w:rsidP="00077703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84C8F" w:rsidRPr="00370CFE" w:rsidRDefault="00A84C8F" w:rsidP="0007770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84C8F" w:rsidRPr="00370CFE" w:rsidRDefault="00A84C8F" w:rsidP="00077703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A84C8F" w:rsidRPr="00370CFE" w:rsidRDefault="00A84C8F" w:rsidP="00077703">
            <w:pPr>
              <w:jc w:val="center"/>
            </w:pPr>
            <w:r w:rsidRPr="00370CFE">
              <w:t>0</w:t>
            </w:r>
          </w:p>
        </w:tc>
        <w:tc>
          <w:tcPr>
            <w:tcW w:w="1077" w:type="dxa"/>
          </w:tcPr>
          <w:p w:rsidR="00A84C8F" w:rsidRPr="00370CFE" w:rsidRDefault="00A84C8F" w:rsidP="00077703">
            <w:pPr>
              <w:jc w:val="center"/>
            </w:pPr>
            <w:r>
              <w:t>33</w:t>
            </w:r>
          </w:p>
        </w:tc>
        <w:tc>
          <w:tcPr>
            <w:tcW w:w="964" w:type="dxa"/>
          </w:tcPr>
          <w:p w:rsidR="00A84C8F" w:rsidRPr="00370CFE" w:rsidRDefault="00A84C8F" w:rsidP="00077703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A84C8F" w:rsidRPr="00370CFE" w:rsidRDefault="00A84C8F" w:rsidP="00077703">
            <w:pPr>
              <w:jc w:val="center"/>
            </w:pPr>
            <w:r>
              <w:t>3,3</w:t>
            </w:r>
          </w:p>
        </w:tc>
      </w:tr>
      <w:tr w:rsidR="00A84C8F" w:rsidRPr="00370CFE" w:rsidTr="00370CFE">
        <w:tc>
          <w:tcPr>
            <w:tcW w:w="1560" w:type="dxa"/>
          </w:tcPr>
          <w:p w:rsidR="00A84C8F" w:rsidRPr="00F63BF5" w:rsidRDefault="00A84C8F" w:rsidP="00370CFE">
            <w:r w:rsidRPr="00F63BF5">
              <w:t xml:space="preserve">Итого </w:t>
            </w:r>
          </w:p>
        </w:tc>
        <w:tc>
          <w:tcPr>
            <w:tcW w:w="1276" w:type="dxa"/>
          </w:tcPr>
          <w:p w:rsidR="00A84C8F" w:rsidRPr="00F63BF5" w:rsidRDefault="00A84C8F" w:rsidP="00370CFE">
            <w:pPr>
              <w:jc w:val="center"/>
            </w:pPr>
            <w:r w:rsidRPr="00F63BF5">
              <w:t>0</w:t>
            </w:r>
          </w:p>
        </w:tc>
        <w:tc>
          <w:tcPr>
            <w:tcW w:w="1275" w:type="dxa"/>
          </w:tcPr>
          <w:p w:rsidR="00A84C8F" w:rsidRPr="00F63BF5" w:rsidRDefault="00A84C8F" w:rsidP="00370CFE">
            <w:pPr>
              <w:jc w:val="center"/>
            </w:pPr>
            <w:r w:rsidRPr="00F63BF5">
              <w:t>2</w:t>
            </w:r>
          </w:p>
        </w:tc>
        <w:tc>
          <w:tcPr>
            <w:tcW w:w="1276" w:type="dxa"/>
          </w:tcPr>
          <w:p w:rsidR="00A84C8F" w:rsidRPr="00F63BF5" w:rsidRDefault="002C2823" w:rsidP="00370CFE">
            <w:pPr>
              <w:jc w:val="center"/>
            </w:pPr>
            <w:r w:rsidRPr="00F63BF5">
              <w:t>1</w:t>
            </w:r>
          </w:p>
        </w:tc>
        <w:tc>
          <w:tcPr>
            <w:tcW w:w="1141" w:type="dxa"/>
          </w:tcPr>
          <w:p w:rsidR="00A84C8F" w:rsidRPr="00F63BF5" w:rsidRDefault="002C2823" w:rsidP="00370CFE">
            <w:pPr>
              <w:jc w:val="center"/>
            </w:pPr>
            <w:r w:rsidRPr="00F63BF5">
              <w:t>0</w:t>
            </w:r>
          </w:p>
        </w:tc>
        <w:tc>
          <w:tcPr>
            <w:tcW w:w="1077" w:type="dxa"/>
          </w:tcPr>
          <w:p w:rsidR="00A84C8F" w:rsidRPr="00F63BF5" w:rsidRDefault="002C2823" w:rsidP="00370CFE">
            <w:pPr>
              <w:jc w:val="center"/>
            </w:pPr>
            <w:r w:rsidRPr="00F63BF5">
              <w:t>29</w:t>
            </w:r>
          </w:p>
        </w:tc>
        <w:tc>
          <w:tcPr>
            <w:tcW w:w="964" w:type="dxa"/>
          </w:tcPr>
          <w:p w:rsidR="00A84C8F" w:rsidRPr="00F63BF5" w:rsidRDefault="002C2823" w:rsidP="00370CFE">
            <w:pPr>
              <w:jc w:val="center"/>
            </w:pPr>
            <w:r w:rsidRPr="00F63BF5">
              <w:t>100</w:t>
            </w:r>
          </w:p>
        </w:tc>
        <w:tc>
          <w:tcPr>
            <w:tcW w:w="1036" w:type="dxa"/>
          </w:tcPr>
          <w:p w:rsidR="00A84C8F" w:rsidRPr="00F63BF5" w:rsidRDefault="002C2823" w:rsidP="00370CFE">
            <w:pPr>
              <w:jc w:val="center"/>
            </w:pPr>
            <w:r w:rsidRPr="00F63BF5">
              <w:t>3,3</w:t>
            </w:r>
          </w:p>
        </w:tc>
      </w:tr>
    </w:tbl>
    <w:p w:rsidR="00370CFE" w:rsidRPr="00370CFE" w:rsidRDefault="00370CFE" w:rsidP="00370CFE">
      <w:pPr>
        <w:rPr>
          <w:rFonts w:ascii="Times New Roman" w:hAnsi="Times New Roman" w:cs="Times New Roman"/>
          <w:b/>
        </w:rPr>
      </w:pPr>
      <w:r w:rsidRPr="00370CFE">
        <w:rPr>
          <w:rFonts w:ascii="Times New Roman" w:hAnsi="Times New Roman" w:cs="Times New Roman"/>
          <w:b/>
        </w:rPr>
        <w:t>Итоги ВПР в 8 классе</w:t>
      </w:r>
    </w:p>
    <w:tbl>
      <w:tblPr>
        <w:tblStyle w:val="12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6"/>
        <w:gridCol w:w="1141"/>
        <w:gridCol w:w="1077"/>
        <w:gridCol w:w="964"/>
        <w:gridCol w:w="1036"/>
      </w:tblGrid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Учебные предметы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Не справились с работой</w:t>
            </w:r>
          </w:p>
        </w:tc>
        <w:tc>
          <w:tcPr>
            <w:tcW w:w="1275" w:type="dxa"/>
          </w:tcPr>
          <w:p w:rsidR="00370CFE" w:rsidRPr="00370CFE" w:rsidRDefault="00370CFE" w:rsidP="00370CFE">
            <w:r w:rsidRPr="00370CFE">
              <w:t>Выполнили работу на «3»</w:t>
            </w:r>
          </w:p>
        </w:tc>
        <w:tc>
          <w:tcPr>
            <w:tcW w:w="1276" w:type="dxa"/>
          </w:tcPr>
          <w:p w:rsidR="00370CFE" w:rsidRPr="00370CFE" w:rsidRDefault="00370CFE" w:rsidP="00370CFE">
            <w:r w:rsidRPr="00370CFE">
              <w:t>Выполнили работу на «4»</w:t>
            </w:r>
          </w:p>
        </w:tc>
        <w:tc>
          <w:tcPr>
            <w:tcW w:w="1141" w:type="dxa"/>
          </w:tcPr>
          <w:p w:rsidR="00370CFE" w:rsidRPr="00370CFE" w:rsidRDefault="00370CFE" w:rsidP="00370CFE">
            <w:r w:rsidRPr="00370CFE">
              <w:t>Выполнили работу на «5»</w:t>
            </w:r>
          </w:p>
        </w:tc>
        <w:tc>
          <w:tcPr>
            <w:tcW w:w="1077" w:type="dxa"/>
          </w:tcPr>
          <w:p w:rsidR="00370CFE" w:rsidRPr="00370CFE" w:rsidRDefault="00370CFE" w:rsidP="00370CFE">
            <w:r w:rsidRPr="00370CFE">
              <w:t>Качество</w:t>
            </w:r>
          </w:p>
        </w:tc>
        <w:tc>
          <w:tcPr>
            <w:tcW w:w="964" w:type="dxa"/>
          </w:tcPr>
          <w:p w:rsidR="00370CFE" w:rsidRPr="00370CFE" w:rsidRDefault="00370CFE" w:rsidP="00370CFE">
            <w:proofErr w:type="spellStart"/>
            <w:r w:rsidRPr="00370CFE">
              <w:t>Успева</w:t>
            </w:r>
            <w:proofErr w:type="spellEnd"/>
          </w:p>
          <w:p w:rsidR="00370CFE" w:rsidRPr="00370CFE" w:rsidRDefault="00370CFE" w:rsidP="00370CFE">
            <w:proofErr w:type="spellStart"/>
            <w:r w:rsidRPr="00370CFE">
              <w:t>емость</w:t>
            </w:r>
            <w:proofErr w:type="spellEnd"/>
            <w:r w:rsidRPr="00370CFE">
              <w:t xml:space="preserve"> </w:t>
            </w:r>
          </w:p>
        </w:tc>
        <w:tc>
          <w:tcPr>
            <w:tcW w:w="1036" w:type="dxa"/>
          </w:tcPr>
          <w:p w:rsidR="00370CFE" w:rsidRPr="00370CFE" w:rsidRDefault="00370CFE" w:rsidP="00370CFE">
            <w:r w:rsidRPr="00370CFE">
              <w:t>Средний балл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Математика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2C2823" w:rsidP="00370CFE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2C2823" w:rsidP="00370CFE">
            <w:pPr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370CFE" w:rsidRPr="00370CFE" w:rsidRDefault="002C2823" w:rsidP="00370CFE">
            <w:pPr>
              <w:jc w:val="center"/>
            </w:pPr>
            <w:r>
              <w:t>75</w:t>
            </w:r>
          </w:p>
        </w:tc>
        <w:tc>
          <w:tcPr>
            <w:tcW w:w="964" w:type="dxa"/>
          </w:tcPr>
          <w:p w:rsidR="00370CFE" w:rsidRPr="00370CFE" w:rsidRDefault="002C2823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2C2823" w:rsidP="00370CFE">
            <w:pPr>
              <w:jc w:val="center"/>
            </w:pPr>
            <w:r>
              <w:t>4,2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Русский язык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2C2823" w:rsidP="00370CFE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2C2823" w:rsidP="00370CFE">
            <w:pPr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370CFE" w:rsidRPr="00370CFE" w:rsidRDefault="002C2823" w:rsidP="00370CFE">
            <w:pPr>
              <w:jc w:val="center"/>
            </w:pPr>
            <w:r>
              <w:t>75</w:t>
            </w:r>
          </w:p>
        </w:tc>
        <w:tc>
          <w:tcPr>
            <w:tcW w:w="964" w:type="dxa"/>
          </w:tcPr>
          <w:p w:rsidR="00370CFE" w:rsidRPr="00370CFE" w:rsidRDefault="002C2823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2C2823" w:rsidP="00370CFE">
            <w:pPr>
              <w:jc w:val="center"/>
            </w:pPr>
            <w:r>
              <w:t>4,2</w:t>
            </w:r>
          </w:p>
        </w:tc>
      </w:tr>
      <w:tr w:rsidR="00370CFE" w:rsidRPr="00370CFE" w:rsidTr="002C2823">
        <w:tc>
          <w:tcPr>
            <w:tcW w:w="1560" w:type="dxa"/>
          </w:tcPr>
          <w:p w:rsidR="00370CFE" w:rsidRPr="00370CFE" w:rsidRDefault="00370CFE" w:rsidP="00370CFE">
            <w:r w:rsidRPr="00370CFE">
              <w:t>Обществознание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2C2823" w:rsidP="00370CF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1</w:t>
            </w:r>
          </w:p>
        </w:tc>
        <w:tc>
          <w:tcPr>
            <w:tcW w:w="1141" w:type="dxa"/>
          </w:tcPr>
          <w:p w:rsidR="00370CFE" w:rsidRPr="00370CFE" w:rsidRDefault="002C2823" w:rsidP="00370CFE">
            <w:pPr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370CFE" w:rsidRPr="00370CFE" w:rsidRDefault="002C2823" w:rsidP="00370CFE">
            <w:pPr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370CFE" w:rsidRPr="00370CFE" w:rsidRDefault="002C2823" w:rsidP="002C2823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370CFE" w:rsidRPr="00370CFE" w:rsidRDefault="002C2823" w:rsidP="00370CFE">
            <w:pPr>
              <w:jc w:val="center"/>
            </w:pPr>
            <w:r>
              <w:t>3,75</w:t>
            </w:r>
          </w:p>
        </w:tc>
      </w:tr>
      <w:tr w:rsidR="00370CFE" w:rsidRPr="00370CFE" w:rsidTr="00370CFE">
        <w:tc>
          <w:tcPr>
            <w:tcW w:w="1560" w:type="dxa"/>
          </w:tcPr>
          <w:p w:rsidR="00370CFE" w:rsidRPr="00370CFE" w:rsidRDefault="00370CFE" w:rsidP="00370CFE">
            <w:r w:rsidRPr="00370CFE">
              <w:t>Физика</w:t>
            </w:r>
          </w:p>
        </w:tc>
        <w:tc>
          <w:tcPr>
            <w:tcW w:w="1276" w:type="dxa"/>
          </w:tcPr>
          <w:p w:rsidR="00370CFE" w:rsidRPr="00370CFE" w:rsidRDefault="002C2823" w:rsidP="00370CFE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370CFE" w:rsidRPr="00370CFE" w:rsidRDefault="00370CFE" w:rsidP="00370CFE">
            <w:pPr>
              <w:jc w:val="center"/>
            </w:pPr>
            <w:r w:rsidRPr="00370CFE">
              <w:t>1</w:t>
            </w:r>
          </w:p>
        </w:tc>
        <w:tc>
          <w:tcPr>
            <w:tcW w:w="1276" w:type="dxa"/>
          </w:tcPr>
          <w:p w:rsidR="00370CFE" w:rsidRPr="00370CFE" w:rsidRDefault="00370CFE" w:rsidP="00370CFE">
            <w:pPr>
              <w:jc w:val="center"/>
            </w:pPr>
            <w:r w:rsidRPr="00370CFE">
              <w:t>1</w:t>
            </w:r>
          </w:p>
        </w:tc>
        <w:tc>
          <w:tcPr>
            <w:tcW w:w="1141" w:type="dxa"/>
          </w:tcPr>
          <w:p w:rsidR="00370CFE" w:rsidRPr="00370CFE" w:rsidRDefault="002C2823" w:rsidP="00370CFE">
            <w:pPr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370CFE" w:rsidRPr="00370CFE" w:rsidRDefault="002C2823" w:rsidP="00370CFE">
            <w:pPr>
              <w:jc w:val="center"/>
            </w:pPr>
            <w:r>
              <w:t>75</w:t>
            </w:r>
          </w:p>
        </w:tc>
        <w:tc>
          <w:tcPr>
            <w:tcW w:w="964" w:type="dxa"/>
          </w:tcPr>
          <w:p w:rsidR="00370CFE" w:rsidRPr="00370CFE" w:rsidRDefault="002C2823" w:rsidP="00370CFE">
            <w:pPr>
              <w:jc w:val="center"/>
            </w:pPr>
            <w:r>
              <w:t>100</w:t>
            </w:r>
          </w:p>
        </w:tc>
        <w:tc>
          <w:tcPr>
            <w:tcW w:w="1036" w:type="dxa"/>
          </w:tcPr>
          <w:p w:rsidR="002C2823" w:rsidRPr="00370CFE" w:rsidRDefault="002C2823" w:rsidP="002C2823">
            <w:pPr>
              <w:jc w:val="center"/>
            </w:pPr>
            <w:r>
              <w:t>4,2</w:t>
            </w:r>
          </w:p>
        </w:tc>
      </w:tr>
      <w:tr w:rsidR="00F63BF5" w:rsidRPr="00F63BF5" w:rsidTr="00370CFE">
        <w:tc>
          <w:tcPr>
            <w:tcW w:w="1560" w:type="dxa"/>
          </w:tcPr>
          <w:p w:rsidR="00370CFE" w:rsidRPr="00F63BF5" w:rsidRDefault="00370CFE" w:rsidP="00370CFE">
            <w:r w:rsidRPr="00F63BF5">
              <w:t xml:space="preserve">Итого </w:t>
            </w:r>
          </w:p>
        </w:tc>
        <w:tc>
          <w:tcPr>
            <w:tcW w:w="1276" w:type="dxa"/>
          </w:tcPr>
          <w:p w:rsidR="00370CFE" w:rsidRPr="00F63BF5" w:rsidRDefault="002C2823" w:rsidP="00370CFE">
            <w:pPr>
              <w:jc w:val="center"/>
            </w:pPr>
            <w:r w:rsidRPr="00F63BF5">
              <w:t>0</w:t>
            </w:r>
          </w:p>
        </w:tc>
        <w:tc>
          <w:tcPr>
            <w:tcW w:w="1275" w:type="dxa"/>
          </w:tcPr>
          <w:p w:rsidR="00370CFE" w:rsidRPr="00F63BF5" w:rsidRDefault="002C2823" w:rsidP="00370CFE">
            <w:pPr>
              <w:jc w:val="center"/>
            </w:pPr>
            <w:r w:rsidRPr="00F63BF5">
              <w:t>1</w:t>
            </w:r>
          </w:p>
        </w:tc>
        <w:tc>
          <w:tcPr>
            <w:tcW w:w="1276" w:type="dxa"/>
          </w:tcPr>
          <w:p w:rsidR="00370CFE" w:rsidRPr="00F63BF5" w:rsidRDefault="00370CFE" w:rsidP="00370CFE">
            <w:pPr>
              <w:jc w:val="center"/>
            </w:pPr>
            <w:r w:rsidRPr="00F63BF5">
              <w:t>1</w:t>
            </w:r>
          </w:p>
        </w:tc>
        <w:tc>
          <w:tcPr>
            <w:tcW w:w="1141" w:type="dxa"/>
          </w:tcPr>
          <w:p w:rsidR="00370CFE" w:rsidRPr="00F63BF5" w:rsidRDefault="002C2823" w:rsidP="00370CFE">
            <w:pPr>
              <w:jc w:val="center"/>
            </w:pPr>
            <w:r w:rsidRPr="00F63BF5">
              <w:t>2</w:t>
            </w:r>
          </w:p>
        </w:tc>
        <w:tc>
          <w:tcPr>
            <w:tcW w:w="1077" w:type="dxa"/>
          </w:tcPr>
          <w:p w:rsidR="00370CFE" w:rsidRPr="00F63BF5" w:rsidRDefault="002C2823" w:rsidP="00370CFE">
            <w:pPr>
              <w:jc w:val="center"/>
            </w:pPr>
            <w:r w:rsidRPr="00F63BF5">
              <w:t>69</w:t>
            </w:r>
          </w:p>
        </w:tc>
        <w:tc>
          <w:tcPr>
            <w:tcW w:w="964" w:type="dxa"/>
          </w:tcPr>
          <w:p w:rsidR="00370CFE" w:rsidRPr="00F63BF5" w:rsidRDefault="002C2823" w:rsidP="00370CFE">
            <w:pPr>
              <w:jc w:val="center"/>
            </w:pPr>
            <w:r w:rsidRPr="00F63BF5">
              <w:t>100</w:t>
            </w:r>
          </w:p>
        </w:tc>
        <w:tc>
          <w:tcPr>
            <w:tcW w:w="1036" w:type="dxa"/>
          </w:tcPr>
          <w:p w:rsidR="00370CFE" w:rsidRPr="00F63BF5" w:rsidRDefault="002C2823" w:rsidP="00370CFE">
            <w:pPr>
              <w:jc w:val="center"/>
            </w:pPr>
            <w:r w:rsidRPr="00F63BF5">
              <w:t>4,1</w:t>
            </w:r>
          </w:p>
        </w:tc>
      </w:tr>
    </w:tbl>
    <w:p w:rsidR="00370CFE" w:rsidRPr="00F63BF5" w:rsidRDefault="00370CFE" w:rsidP="00F63BF5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370CFE" w:rsidRPr="00F63BF5" w:rsidRDefault="002C2823" w:rsidP="00F63BF5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F63BF5">
        <w:rPr>
          <w:rFonts w:ascii="Times New Roman" w:hAnsi="Times New Roman" w:cs="Times New Roman"/>
          <w:sz w:val="24"/>
          <w:szCs w:val="24"/>
        </w:rPr>
        <w:t>Проверены  112 работ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обучающихся школьными экспертами в соответствии с предложенными критериями оценивания и заполнение электронной формы сбора результатов ВПР с последу</w:t>
      </w:r>
      <w:r w:rsidR="00F63BF5" w:rsidRPr="00F63BF5">
        <w:rPr>
          <w:rFonts w:ascii="Times New Roman" w:hAnsi="Times New Roman" w:cs="Times New Roman"/>
          <w:sz w:val="24"/>
          <w:szCs w:val="24"/>
        </w:rPr>
        <w:t>ющей её загрузкой в ФИС ОКО и 22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F63BF5" w:rsidRPr="00F63BF5">
        <w:rPr>
          <w:rFonts w:ascii="Times New Roman" w:hAnsi="Times New Roman" w:cs="Times New Roman"/>
          <w:sz w:val="24"/>
          <w:szCs w:val="24"/>
        </w:rPr>
        <w:t>ы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 п</w:t>
      </w:r>
      <w:r w:rsidR="00F63BF5" w:rsidRPr="00F63BF5">
        <w:rPr>
          <w:rFonts w:ascii="Times New Roman" w:hAnsi="Times New Roman" w:cs="Times New Roman"/>
          <w:sz w:val="24"/>
          <w:szCs w:val="24"/>
        </w:rPr>
        <w:t xml:space="preserve">о русскому языку и математике </w:t>
      </w:r>
      <w:r w:rsidR="00370CFE" w:rsidRPr="00F63BF5">
        <w:rPr>
          <w:rFonts w:ascii="Times New Roman" w:hAnsi="Times New Roman" w:cs="Times New Roman"/>
          <w:sz w:val="24"/>
          <w:szCs w:val="24"/>
        </w:rPr>
        <w:t>6</w:t>
      </w:r>
      <w:r w:rsidR="00F63BF5" w:rsidRPr="00F63BF5">
        <w:rPr>
          <w:rFonts w:ascii="Times New Roman" w:hAnsi="Times New Roman" w:cs="Times New Roman"/>
          <w:sz w:val="24"/>
          <w:szCs w:val="24"/>
        </w:rPr>
        <w:t>,7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классов были предоставлены в </w:t>
      </w:r>
      <w:r w:rsidR="00F63BF5" w:rsidRPr="00F63BF5">
        <w:rPr>
          <w:rFonts w:ascii="Times New Roman" w:hAnsi="Times New Roman" w:cs="Times New Roman"/>
          <w:sz w:val="24"/>
          <w:szCs w:val="24"/>
        </w:rPr>
        <w:t>МКУ ОО Бураевский  район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для перепроверки. Н</w:t>
      </w:r>
      <w:r w:rsidR="00F63BF5" w:rsidRPr="00F63BF5">
        <w:rPr>
          <w:rFonts w:ascii="Times New Roman" w:hAnsi="Times New Roman" w:cs="Times New Roman"/>
          <w:sz w:val="24"/>
          <w:szCs w:val="24"/>
        </w:rPr>
        <w:t>аписали на оценку «5» по школе 4 ученика, на «2» - 0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ученика. От общего </w:t>
      </w:r>
      <w:r w:rsidR="00F63BF5" w:rsidRPr="00F63BF5">
        <w:rPr>
          <w:rFonts w:ascii="Times New Roman" w:hAnsi="Times New Roman" w:cs="Times New Roman"/>
          <w:sz w:val="24"/>
          <w:szCs w:val="24"/>
        </w:rPr>
        <w:t>количества выполненных работ: 11,6</w:t>
      </w:r>
      <w:r w:rsidR="00370CFE" w:rsidRPr="00F63BF5">
        <w:rPr>
          <w:rFonts w:ascii="Times New Roman" w:hAnsi="Times New Roman" w:cs="Times New Roman"/>
          <w:sz w:val="24"/>
          <w:szCs w:val="24"/>
        </w:rPr>
        <w:t>% работ выполнено на «4» и «5»</w:t>
      </w:r>
      <w:r w:rsidR="00F63BF5" w:rsidRPr="00F63BF5">
        <w:rPr>
          <w:rFonts w:ascii="Times New Roman" w:hAnsi="Times New Roman" w:cs="Times New Roman"/>
          <w:sz w:val="24"/>
          <w:szCs w:val="24"/>
        </w:rPr>
        <w:t>, 12,5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% </w:t>
      </w:r>
      <w:r w:rsidR="00F63BF5" w:rsidRPr="00F63BF5">
        <w:rPr>
          <w:rFonts w:ascii="Times New Roman" w:hAnsi="Times New Roman" w:cs="Times New Roman"/>
          <w:sz w:val="24"/>
          <w:szCs w:val="24"/>
        </w:rPr>
        <w:t>работ выполнено на оценку «3», 0</w:t>
      </w:r>
      <w:r w:rsidR="00370CFE" w:rsidRPr="00F63BF5">
        <w:rPr>
          <w:rFonts w:ascii="Times New Roman" w:hAnsi="Times New Roman" w:cs="Times New Roman"/>
          <w:sz w:val="24"/>
          <w:szCs w:val="24"/>
        </w:rPr>
        <w:t>% работ выполнено на оценку «2»</w:t>
      </w:r>
      <w:r w:rsidR="00F63BF5" w:rsidRPr="00F63BF5">
        <w:rPr>
          <w:rFonts w:ascii="Times New Roman" w:hAnsi="Times New Roman" w:cs="Times New Roman"/>
          <w:sz w:val="24"/>
          <w:szCs w:val="24"/>
        </w:rPr>
        <w:t>.</w:t>
      </w:r>
      <w:r w:rsidR="00370CFE" w:rsidRPr="00F63BF5">
        <w:rPr>
          <w:rFonts w:ascii="Times New Roman" w:hAnsi="Times New Roman" w:cs="Times New Roman"/>
          <w:sz w:val="24"/>
          <w:szCs w:val="24"/>
        </w:rPr>
        <w:t xml:space="preserve"> </w:t>
      </w:r>
      <w:r w:rsidR="00370CFE"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  в целом справились с предложенными работами и продемонстрировали средний  уровень достижения учебных результатов. Анализ результатов по отдельным заданиям показал необходимость дополнительной работы. Руководителю школьного методического объединения было рекомендовано:</w:t>
      </w:r>
    </w:p>
    <w:p w:rsidR="00370CFE" w:rsidRPr="00F63BF5" w:rsidRDefault="00F63BF5" w:rsidP="00F63BF5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0CFE"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спланировать коррекционную работу, чтобы устранить пробелы;</w:t>
      </w:r>
    </w:p>
    <w:p w:rsidR="00370CFE" w:rsidRPr="00F63BF5" w:rsidRDefault="00F63BF5" w:rsidP="00F63BF5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0CFE"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повторение по темам, проблемным для класса в целом;</w:t>
      </w:r>
    </w:p>
    <w:p w:rsidR="00370CFE" w:rsidRPr="00F63BF5" w:rsidRDefault="00F63BF5" w:rsidP="00F63BF5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0CFE"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индивидуальные тренировочные упражнения по разделам учебного курса, которые вызвали наибольшие затруднения;</w:t>
      </w:r>
    </w:p>
    <w:p w:rsidR="00370CFE" w:rsidRPr="00F63BF5" w:rsidRDefault="00F63BF5" w:rsidP="00F63BF5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370CFE"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на уроках работу с текстовой информацией, что должно сформировать коммуникативную компетентность школьника: погружаясь в текст, грамотно его интерпретировать, выделять разные виды информации и использовать ее в своей работе;</w:t>
      </w:r>
    </w:p>
    <w:p w:rsidR="00370CFE" w:rsidRDefault="00F63BF5" w:rsidP="00F63BF5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0CFE" w:rsidRPr="00F63B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навыки работы учеников со справочной литературой.</w:t>
      </w:r>
    </w:p>
    <w:p w:rsidR="00AE6BA8" w:rsidRDefault="00AE6BA8" w:rsidP="00F63BF5">
      <w:pPr>
        <w:pStyle w:val="af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BA8" w:rsidRPr="00AE6BA8" w:rsidRDefault="00AE6BA8" w:rsidP="00AE6BA8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Результаты сдачи ОГЭ 2021</w:t>
      </w:r>
      <w:r w:rsidRPr="00AE6BA8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ook w:val="04A0" w:firstRow="1" w:lastRow="0" w:firstColumn="1" w:lastColumn="0" w:noHBand="0" w:noVBand="1"/>
      </w:tblPr>
      <w:tblGrid>
        <w:gridCol w:w="1780"/>
        <w:gridCol w:w="1107"/>
        <w:gridCol w:w="1784"/>
        <w:gridCol w:w="1637"/>
        <w:gridCol w:w="1628"/>
        <w:gridCol w:w="1569"/>
      </w:tblGrid>
      <w:tr w:rsidR="00AE6BA8" w:rsidRPr="00AE6BA8" w:rsidTr="00AE6BA8">
        <w:tc>
          <w:tcPr>
            <w:tcW w:w="1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t>Сдавали всего</w:t>
            </w: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человек</w:t>
            </w:r>
          </w:p>
        </w:tc>
        <w:tc>
          <w:tcPr>
            <w:tcW w:w="17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t>Сколько обучающихся</w:t>
            </w: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получили 100 баллов</w:t>
            </w:r>
          </w:p>
        </w:tc>
        <w:tc>
          <w:tcPr>
            <w:tcW w:w="163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t>Сколько обучающихся</w:t>
            </w: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получили «5»</w:t>
            </w:r>
          </w:p>
        </w:tc>
        <w:tc>
          <w:tcPr>
            <w:tcW w:w="1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t>Сколько обучающихся</w:t>
            </w: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получили «4»</w:t>
            </w:r>
          </w:p>
        </w:tc>
        <w:tc>
          <w:tcPr>
            <w:tcW w:w="1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t>Сколько обучающихся</w:t>
            </w:r>
            <w:r w:rsidRPr="00AE6BA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получили «3»</w:t>
            </w:r>
          </w:p>
        </w:tc>
      </w:tr>
      <w:tr w:rsidR="00AE6BA8" w:rsidRPr="00AE6BA8" w:rsidTr="00AE6BA8">
        <w:tc>
          <w:tcPr>
            <w:tcW w:w="1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 w:rsidRPr="00AE6BA8">
              <w:t>Математика</w:t>
            </w:r>
          </w:p>
        </w:tc>
        <w:tc>
          <w:tcPr>
            <w:tcW w:w="11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>
              <w:t>11</w:t>
            </w:r>
          </w:p>
        </w:tc>
        <w:tc>
          <w:tcPr>
            <w:tcW w:w="17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 w:rsidRPr="00AE6BA8">
              <w:t>-</w:t>
            </w:r>
          </w:p>
        </w:tc>
        <w:tc>
          <w:tcPr>
            <w:tcW w:w="163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>
              <w:t>6</w:t>
            </w:r>
          </w:p>
        </w:tc>
        <w:tc>
          <w:tcPr>
            <w:tcW w:w="1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>
              <w:t>5</w:t>
            </w:r>
          </w:p>
        </w:tc>
      </w:tr>
      <w:tr w:rsidR="00AE6BA8" w:rsidRPr="00AE6BA8" w:rsidTr="00AE6BA8">
        <w:tc>
          <w:tcPr>
            <w:tcW w:w="1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 w:rsidRPr="00AE6BA8">
              <w:t>Русский язык</w:t>
            </w:r>
          </w:p>
        </w:tc>
        <w:tc>
          <w:tcPr>
            <w:tcW w:w="110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>
              <w:t>11</w:t>
            </w:r>
          </w:p>
        </w:tc>
        <w:tc>
          <w:tcPr>
            <w:tcW w:w="17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</w:pPr>
            <w:r w:rsidRPr="00AE6BA8">
              <w:t>-</w:t>
            </w:r>
          </w:p>
        </w:tc>
        <w:tc>
          <w:tcPr>
            <w:tcW w:w="163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6BA8" w:rsidRPr="00AE6BA8" w:rsidRDefault="00AE6BA8" w:rsidP="00AE6BA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</w:tr>
    </w:tbl>
    <w:p w:rsidR="00AE6BA8" w:rsidRDefault="00AE6BA8" w:rsidP="00AE6BA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2021</w:t>
      </w:r>
      <w:r w:rsidRPr="00AE6BA8">
        <w:rPr>
          <w:rFonts w:ascii="Times New Roman" w:eastAsia="Calibri" w:hAnsi="Times New Roman" w:cs="Times New Roman"/>
          <w:sz w:val="24"/>
          <w:szCs w:val="24"/>
        </w:rPr>
        <w:t xml:space="preserve"> году учащиеся сдава</w:t>
      </w:r>
      <w:r>
        <w:rPr>
          <w:rFonts w:ascii="Times New Roman" w:eastAsia="Calibri" w:hAnsi="Times New Roman" w:cs="Times New Roman"/>
          <w:sz w:val="24"/>
          <w:szCs w:val="24"/>
        </w:rPr>
        <w:t>ли только обязательные предметы</w:t>
      </w:r>
      <w:r w:rsidRPr="00AE6B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E6BA8" w:rsidRPr="00AE6BA8" w:rsidRDefault="00AE6BA8" w:rsidP="00AE6BA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2021</w:t>
      </w:r>
      <w:r w:rsidRPr="00AE6BA8">
        <w:rPr>
          <w:rFonts w:ascii="Times New Roman" w:eastAsia="Calibri" w:hAnsi="Times New Roman" w:cs="Times New Roman"/>
          <w:sz w:val="24"/>
          <w:szCs w:val="24"/>
        </w:rPr>
        <w:t xml:space="preserve"> году обучающиеся показали  результаты ОГЭ ниже, чем в прошлом году. </w:t>
      </w:r>
    </w:p>
    <w:p w:rsidR="00AE6BA8" w:rsidRPr="00C91038" w:rsidRDefault="00AE6BA8" w:rsidP="00C9103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2021</w:t>
      </w:r>
      <w:r w:rsidRPr="00AE6BA8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оду учащиеся 9-х классов </w:t>
      </w:r>
      <w:r w:rsidRPr="00AE6BA8">
        <w:rPr>
          <w:rFonts w:ascii="Times New Roman" w:eastAsia="Calibri" w:hAnsi="Times New Roman" w:cs="Times New Roman"/>
          <w:sz w:val="24"/>
          <w:szCs w:val="24"/>
        </w:rPr>
        <w:t xml:space="preserve"> сдавали итоговое собеседование по русскому языку в качестве допуска к государственной итоговой аттестации. Результату успешны, все получили «зачет» за итоговое собеседование.</w:t>
      </w:r>
    </w:p>
    <w:p w:rsidR="00370CFE" w:rsidRPr="00370CFE" w:rsidRDefault="00370CFE" w:rsidP="00370CF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Оценка организации учебного процесса</w:t>
      </w:r>
    </w:p>
    <w:p w:rsidR="00370CFE" w:rsidRPr="00370CFE" w:rsidRDefault="00370CFE" w:rsidP="00370CFE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процесса в 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 w:rsidR="00370CFE" w:rsidRPr="00370CFE" w:rsidRDefault="00370CFE" w:rsidP="00370CFE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в Школе осуществляется по пятидневной учебной неделе для 1-х классов, по шестидневной учебной неделе – для 2–11-х классов. Занятия проводятся в одну смену для обучающихся 1–4, 5–11-х классов.</w:t>
      </w:r>
    </w:p>
    <w:p w:rsidR="00370CFE" w:rsidRPr="00370CFE" w:rsidRDefault="00370CFE" w:rsidP="00370CFE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СП 3.1/2.43598-20 и методическими рекомендациями по организации начала работы образовательных организаций в Муниципальном образовании «</w:t>
      </w:r>
      <w:proofErr w:type="spellStart"/>
      <w:r w:rsidRPr="00370C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Малопургинский</w:t>
      </w:r>
      <w:proofErr w:type="spellEnd"/>
      <w:r w:rsidRPr="0037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2020/21 учебном году Школа: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1. Издала приказ  «Об организованном начале 2020-2021 </w:t>
      </w:r>
      <w:proofErr w:type="spellStart"/>
      <w:r w:rsidRPr="00C91038">
        <w:rPr>
          <w:rFonts w:ascii="Times New Roman" w:hAnsi="Times New Roman" w:cs="Times New Roman"/>
          <w:sz w:val="24"/>
          <w:szCs w:val="24"/>
          <w:lang w:eastAsia="ru-RU"/>
        </w:rPr>
        <w:t>уч.г</w:t>
      </w:r>
      <w:proofErr w:type="spellEnd"/>
      <w:r w:rsidRPr="00C91038">
        <w:rPr>
          <w:rFonts w:ascii="Times New Roman" w:hAnsi="Times New Roman" w:cs="Times New Roman"/>
          <w:sz w:val="24"/>
          <w:szCs w:val="24"/>
          <w:lang w:eastAsia="ru-RU"/>
        </w:rPr>
        <w:t>.»;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>2. Разработала графики входа учеников  в учреждение;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>3. Подготовила новое расписание  уроков и  расписание звонков, чтобы минимизировать контакты учеников;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>4. Закрепила классы за кабинетами;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>5. Составила и утвердила графики уборки, проветривания кабинетов и рекреаций;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6. Подготовила расписание работы столовой и приема пищи с учетом </w:t>
      </w:r>
      <w:proofErr w:type="spellStart"/>
      <w:r w:rsidRPr="00C91038">
        <w:rPr>
          <w:rFonts w:ascii="Times New Roman" w:hAnsi="Times New Roman" w:cs="Times New Roman"/>
          <w:sz w:val="24"/>
          <w:szCs w:val="24"/>
          <w:lang w:eastAsia="ru-RU"/>
        </w:rPr>
        <w:t>дистанцированной</w:t>
      </w:r>
      <w:proofErr w:type="spellEnd"/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 рассадки классов;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7. Разместила на сайте школы необходимую информацию об </w:t>
      </w:r>
      <w:proofErr w:type="spellStart"/>
      <w:r w:rsidRPr="00C91038">
        <w:rPr>
          <w:rFonts w:ascii="Times New Roman" w:hAnsi="Times New Roman" w:cs="Times New Roman"/>
          <w:sz w:val="24"/>
          <w:szCs w:val="24"/>
          <w:lang w:eastAsia="ru-RU"/>
        </w:rPr>
        <w:t>антикоронавирусных</w:t>
      </w:r>
      <w:proofErr w:type="spellEnd"/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 мерах, ссылки распространяли по официальным родительским группам в ВК;</w:t>
      </w:r>
    </w:p>
    <w:p w:rsidR="00370CFE" w:rsidRPr="00C91038" w:rsidRDefault="00370CFE" w:rsidP="00C91038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8. Закупила бесконтактные термометры,  </w:t>
      </w:r>
      <w:proofErr w:type="spellStart"/>
      <w:r w:rsidRPr="00C91038">
        <w:rPr>
          <w:rFonts w:ascii="Times New Roman" w:hAnsi="Times New Roman" w:cs="Times New Roman"/>
          <w:sz w:val="24"/>
          <w:szCs w:val="24"/>
          <w:lang w:eastAsia="ru-RU"/>
        </w:rPr>
        <w:t>рециркуляторы</w:t>
      </w:r>
      <w:proofErr w:type="spellEnd"/>
      <w:r w:rsidRPr="00C91038">
        <w:rPr>
          <w:rFonts w:ascii="Times New Roman" w:hAnsi="Times New Roman" w:cs="Times New Roman"/>
          <w:sz w:val="24"/>
          <w:szCs w:val="24"/>
          <w:lang w:eastAsia="ru-RU"/>
        </w:rPr>
        <w:t xml:space="preserve"> передвижные и настенные для каждого кабинета, средства и устройства для антисептической обработки рук, маски многоразового использования, маски медицинские, перчатки. Запасы регулярно пополняются, чтобы их хватало на два месяца.</w:t>
      </w:r>
    </w:p>
    <w:p w:rsidR="00D539E1" w:rsidRPr="00D539E1" w:rsidRDefault="00D539E1" w:rsidP="00777337">
      <w:pPr>
        <w:ind w:left="-284" w:right="-1"/>
        <w:rPr>
          <w:rFonts w:ascii="Times New Roman" w:eastAsia="Calibri" w:hAnsi="Times New Roman" w:cs="Times New Roman"/>
          <w:sz w:val="24"/>
          <w:szCs w:val="24"/>
        </w:rPr>
      </w:pP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V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I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Востребованность выпускников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Look w:val="04A0" w:firstRow="1" w:lastRow="0" w:firstColumn="1" w:lastColumn="0" w:noHBand="0" w:noVBand="1"/>
      </w:tblPr>
      <w:tblGrid>
        <w:gridCol w:w="830"/>
        <w:gridCol w:w="612"/>
        <w:gridCol w:w="884"/>
        <w:gridCol w:w="884"/>
        <w:gridCol w:w="1699"/>
        <w:gridCol w:w="612"/>
        <w:gridCol w:w="1032"/>
        <w:gridCol w:w="1699"/>
        <w:gridCol w:w="1098"/>
        <w:gridCol w:w="155"/>
      </w:tblGrid>
      <w:tr w:rsidR="00D539E1" w:rsidRPr="00D539E1" w:rsidTr="00D539E1"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выпуска</w:t>
            </w:r>
          </w:p>
        </w:tc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Основная школа</w:t>
            </w:r>
          </w:p>
        </w:tc>
        <w:tc>
          <w:tcPr>
            <w:tcW w:w="0" w:type="auto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Средняя школа</w:t>
            </w:r>
          </w:p>
        </w:tc>
      </w:tr>
      <w:tr w:rsidR="00D539E1" w:rsidRPr="00D539E1" w:rsidTr="00D539E1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Перешли в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10-й класс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Школы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Перешли в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10-й класс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другой ОО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Поступили в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профессиональную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ОО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Поступили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в ВУЗ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Поступили в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профессиональную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ОО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Устроились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на работу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A37948" w:rsidP="00D539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948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7948" w:rsidRPr="00D539E1" w:rsidRDefault="00A37948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39E1" w:rsidRPr="00D539E1" w:rsidRDefault="00D539E1" w:rsidP="00D539E1">
      <w:pPr>
        <w:spacing w:after="150" w:line="240" w:lineRule="auto"/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</w:pPr>
    </w:p>
    <w:p w:rsidR="00D539E1" w:rsidRPr="00D539E1" w:rsidRDefault="00A37948" w:rsidP="00D539E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2021</w:t>
      </w:r>
      <w:r w:rsidR="00D539E1" w:rsidRPr="00D539E1">
        <w:rPr>
          <w:rFonts w:ascii="Times New Roman" w:eastAsia="Calibri" w:hAnsi="Times New Roman" w:cs="Times New Roman"/>
          <w:sz w:val="24"/>
          <w:szCs w:val="24"/>
        </w:rPr>
        <w:t xml:space="preserve"> году 5  выпускников 9-го класса поступили в учебные заведения СПО.</w:t>
      </w:r>
    </w:p>
    <w:p w:rsidR="00D539E1" w:rsidRPr="00D539E1" w:rsidRDefault="00D539E1" w:rsidP="00D539E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VI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I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. Оценка </w:t>
      </w:r>
      <w:proofErr w:type="gramStart"/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функционирования внутренней системы оценки качества образования</w:t>
      </w:r>
      <w:proofErr w:type="gramEnd"/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В Школе утверждено </w:t>
      </w:r>
      <w:hyperlink r:id="rId16" w:anchor="/document/118/30289/" w:history="1">
        <w:r w:rsidRPr="00D539E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положение о внутренней системе оценки качества образования</w:t>
        </w:r>
      </w:hyperlink>
      <w:r w:rsidRPr="00D539E1">
        <w:rPr>
          <w:rFonts w:ascii="Times New Roman" w:eastAsia="Calibri" w:hAnsi="Times New Roman" w:cs="Times New Roman"/>
          <w:sz w:val="24"/>
          <w:szCs w:val="24"/>
        </w:rPr>
        <w:t>  от 30.08.2018. По итогам оц</w:t>
      </w:r>
      <w:r w:rsidR="00A37948">
        <w:rPr>
          <w:rFonts w:ascii="Times New Roman" w:eastAsia="Calibri" w:hAnsi="Times New Roman" w:cs="Times New Roman"/>
          <w:sz w:val="24"/>
          <w:szCs w:val="24"/>
        </w:rPr>
        <w:t>енки качества образования в 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году выявлено, что уровень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  результатов соответствуют среднему уровню, </w:t>
      </w:r>
      <w:proofErr w:type="spellStart"/>
      <w:r w:rsidRPr="00D539E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личностных результатов  </w:t>
      </w:r>
      <w:proofErr w:type="gramStart"/>
      <w:r w:rsidRPr="00D539E1">
        <w:rPr>
          <w:rFonts w:ascii="Times New Roman" w:eastAsia="Calibri" w:hAnsi="Times New Roman" w:cs="Times New Roman"/>
          <w:sz w:val="24"/>
          <w:szCs w:val="24"/>
        </w:rPr>
        <w:t>высокая</w:t>
      </w:r>
      <w:proofErr w:type="gramEnd"/>
      <w:r w:rsidRPr="00D539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П</w:t>
      </w:r>
      <w:r w:rsidR="00A37948">
        <w:rPr>
          <w:rFonts w:ascii="Times New Roman" w:eastAsia="Calibri" w:hAnsi="Times New Roman" w:cs="Times New Roman"/>
          <w:sz w:val="24"/>
          <w:szCs w:val="24"/>
        </w:rPr>
        <w:t>о результатам анкетирования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года выявлено, что количество родителей, которые удовлетворены кач</w:t>
      </w:r>
      <w:r w:rsidR="00A37948">
        <w:rPr>
          <w:rFonts w:ascii="Times New Roman" w:eastAsia="Calibri" w:hAnsi="Times New Roman" w:cs="Times New Roman"/>
          <w:sz w:val="24"/>
          <w:szCs w:val="24"/>
        </w:rPr>
        <w:t>еством образования в Школе, – 96</w:t>
      </w:r>
      <w:r w:rsidRPr="00D539E1">
        <w:rPr>
          <w:rFonts w:ascii="Times New Roman" w:eastAsia="Calibri" w:hAnsi="Times New Roman" w:cs="Times New Roman"/>
          <w:sz w:val="24"/>
          <w:szCs w:val="24"/>
        </w:rPr>
        <w:t> процента, количество обучающихся, удовлетворенных</w:t>
      </w:r>
      <w:r w:rsidR="00A37948">
        <w:rPr>
          <w:rFonts w:ascii="Times New Roman" w:eastAsia="Calibri" w:hAnsi="Times New Roman" w:cs="Times New Roman"/>
          <w:sz w:val="24"/>
          <w:szCs w:val="24"/>
        </w:rPr>
        <w:t xml:space="preserve"> образовательным процессом, – 84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процента. </w:t>
      </w:r>
    </w:p>
    <w:p w:rsidR="00D539E1" w:rsidRPr="00D539E1" w:rsidRDefault="00D539E1" w:rsidP="00D539E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539E1">
        <w:rPr>
          <w:rFonts w:ascii="Times New Roman" w:eastAsia="Calibri" w:hAnsi="Times New Roman" w:cs="Times New Roman"/>
          <w:b/>
          <w:sz w:val="24"/>
          <w:szCs w:val="24"/>
        </w:rPr>
        <w:t>VIII. Оценка кадрового обеспечения</w:t>
      </w:r>
    </w:p>
    <w:p w:rsidR="00D539E1" w:rsidRPr="00D539E1" w:rsidRDefault="00D539E1" w:rsidP="00D539E1">
      <w:pPr>
        <w:spacing w:after="51" w:line="232" w:lineRule="auto"/>
        <w:ind w:right="2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Кадровый потенциал является наиболее важным ресурсом, позволяющим обеспечивать высокое качество образования. Руководство школы уделяет внимание созданию благоприятных условий для поддержки и профессионального развития  педагогов. На протяжении ряда лет сохраняется число постоянных учителей, что очень важно для поддержания культуры, традиций школы, накопления опыта.  </w:t>
      </w:r>
    </w:p>
    <w:p w:rsidR="00D539E1" w:rsidRPr="00C91038" w:rsidRDefault="00D539E1" w:rsidP="00C91038">
      <w:pPr>
        <w:spacing w:after="51" w:line="23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Учебно-воспитательный процесс в МОБУ СОШ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52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552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аныш-Алпаутово</w:t>
      </w:r>
      <w:proofErr w:type="spellEnd"/>
      <w:r w:rsidR="00552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осуществляют 17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педагогических работни</w:t>
      </w:r>
      <w:r w:rsidR="00A37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ков, в филиале в </w:t>
      </w:r>
      <w:proofErr w:type="spellStart"/>
      <w:r w:rsidR="00A37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с.Тепляки</w:t>
      </w:r>
      <w:proofErr w:type="spellEnd"/>
      <w:r w:rsidR="00A37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-1. Всего 1</w:t>
      </w:r>
      <w:r w:rsidR="00552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педагогических работников.  15 учителей имеют высшее образование,</w:t>
      </w:r>
      <w:r w:rsidRPr="00D539E1">
        <w:rPr>
          <w:rFonts w:ascii="Calibri" w:eastAsia="Calibri" w:hAnsi="Calibri" w:cs="Times New Roman"/>
        </w:rPr>
        <w:t xml:space="preserve"> </w:t>
      </w:r>
      <w:r w:rsidRPr="00D539E1">
        <w:rPr>
          <w:rFonts w:ascii="Times New Roman" w:eastAsia="Calibri" w:hAnsi="Times New Roman" w:cs="Times New Roman"/>
          <w:sz w:val="24"/>
          <w:szCs w:val="24"/>
        </w:rPr>
        <w:t>1 человек имеет среднее специальное образование и обучается в вузе</w:t>
      </w:r>
    </w:p>
    <w:p w:rsidR="00D539E1" w:rsidRPr="00D539E1" w:rsidRDefault="00D539E1" w:rsidP="00D539E1">
      <w:pPr>
        <w:spacing w:after="7"/>
        <w:ind w:left="276" w:righ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Численность учителей </w:t>
      </w:r>
    </w:p>
    <w:tbl>
      <w:tblPr>
        <w:tblW w:w="7488" w:type="dxa"/>
        <w:tblInd w:w="564" w:type="dxa"/>
        <w:tblLayout w:type="fixed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546"/>
        <w:gridCol w:w="1314"/>
        <w:gridCol w:w="1314"/>
        <w:gridCol w:w="1314"/>
      </w:tblGrid>
      <w:tr w:rsidR="00552456" w:rsidRPr="00D539E1" w:rsidTr="00552456">
        <w:trPr>
          <w:trHeight w:val="235"/>
        </w:trPr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2018-2019 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</w:t>
            </w:r>
          </w:p>
        </w:tc>
      </w:tr>
      <w:tr w:rsidR="00552456" w:rsidRPr="00D539E1" w:rsidTr="00552456">
        <w:trPr>
          <w:trHeight w:val="235"/>
        </w:trPr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учителей 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52456" w:rsidRPr="00D539E1" w:rsidTr="00552456">
        <w:trPr>
          <w:trHeight w:val="235"/>
        </w:trPr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Мужчин 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52456" w:rsidRPr="00D539E1" w:rsidTr="00552456">
        <w:trPr>
          <w:trHeight w:val="235"/>
        </w:trPr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Женщин 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D539E1" w:rsidRPr="00D539E1" w:rsidRDefault="00D539E1" w:rsidP="00D539E1">
      <w:pPr>
        <w:spacing w:after="7"/>
        <w:ind w:left="276" w:righ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 xml:space="preserve">Возраст </w:t>
      </w:r>
    </w:p>
    <w:tbl>
      <w:tblPr>
        <w:tblW w:w="7764" w:type="dxa"/>
        <w:tblInd w:w="564" w:type="dxa"/>
        <w:tblLayout w:type="fixed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513"/>
        <w:gridCol w:w="1417"/>
        <w:gridCol w:w="1417"/>
        <w:gridCol w:w="1417"/>
      </w:tblGrid>
      <w:tr w:rsidR="00552456" w:rsidRPr="00D539E1" w:rsidTr="00552456">
        <w:trPr>
          <w:trHeight w:val="23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2018-2019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</w:t>
            </w:r>
          </w:p>
        </w:tc>
      </w:tr>
      <w:tr w:rsidR="00552456" w:rsidRPr="00D539E1" w:rsidTr="00552456">
        <w:trPr>
          <w:trHeight w:val="23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25 лет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52456" w:rsidRPr="00D539E1" w:rsidTr="00552456">
        <w:trPr>
          <w:trHeight w:val="23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25-40 лет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52456" w:rsidRPr="00D539E1" w:rsidTr="00552456">
        <w:trPr>
          <w:trHeight w:val="23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40-55 лет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52456" w:rsidRPr="00D539E1" w:rsidTr="00552456">
        <w:trPr>
          <w:trHeight w:val="23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и выше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52456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D539E1" w:rsidRPr="00D539E1" w:rsidRDefault="00D539E1" w:rsidP="00D539E1">
      <w:pPr>
        <w:spacing w:after="51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7"/>
        <w:ind w:left="276" w:righ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Стаж работы педагогов </w:t>
      </w:r>
    </w:p>
    <w:tbl>
      <w:tblPr>
        <w:tblW w:w="9492" w:type="dxa"/>
        <w:tblInd w:w="353" w:type="dxa"/>
        <w:tblLayout w:type="fixed"/>
        <w:tblCellMar>
          <w:left w:w="5" w:type="dxa"/>
          <w:right w:w="84" w:type="dxa"/>
        </w:tblCellMar>
        <w:tblLook w:val="04A0" w:firstRow="1" w:lastRow="0" w:firstColumn="1" w:lastColumn="0" w:noHBand="0" w:noVBand="1"/>
      </w:tblPr>
      <w:tblGrid>
        <w:gridCol w:w="1361"/>
        <w:gridCol w:w="1383"/>
        <w:gridCol w:w="1483"/>
        <w:gridCol w:w="1614"/>
        <w:gridCol w:w="1922"/>
        <w:gridCol w:w="1729"/>
      </w:tblGrid>
      <w:tr w:rsidR="00D539E1" w:rsidRPr="00D539E1" w:rsidTr="00D539E1">
        <w:trPr>
          <w:trHeight w:val="400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39E1" w:rsidRPr="00D539E1" w:rsidTr="00D539E1">
        <w:trPr>
          <w:trHeight w:val="260"/>
        </w:trPr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педагогов </w:t>
            </w:r>
          </w:p>
        </w:tc>
        <w:tc>
          <w:tcPr>
            <w:tcW w:w="1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2 лет 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 до 5 лет </w:t>
            </w:r>
          </w:p>
        </w:tc>
        <w:tc>
          <w:tcPr>
            <w:tcW w:w="1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5 до 10 лет </w:t>
            </w:r>
          </w:p>
        </w:tc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10 до 20 лет </w:t>
            </w:r>
          </w:p>
        </w:tc>
        <w:tc>
          <w:tcPr>
            <w:tcW w:w="1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20 лет  </w:t>
            </w:r>
          </w:p>
        </w:tc>
      </w:tr>
      <w:tr w:rsidR="00D539E1" w:rsidRPr="00D539E1" w:rsidTr="00D539E1">
        <w:trPr>
          <w:trHeight w:val="336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D539E1"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D539E1" w:rsidRPr="00D539E1" w:rsidRDefault="00D539E1" w:rsidP="00D539E1">
      <w:pPr>
        <w:spacing w:after="0" w:line="240" w:lineRule="auto"/>
        <w:ind w:left="2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51" w:line="232" w:lineRule="auto"/>
        <w:ind w:left="285"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категории</w:t>
      </w:r>
    </w:p>
    <w:tbl>
      <w:tblPr>
        <w:tblW w:w="7764" w:type="dxa"/>
        <w:tblInd w:w="353" w:type="dxa"/>
        <w:tblLayout w:type="fixed"/>
        <w:tblCellMar>
          <w:left w:w="5" w:type="dxa"/>
          <w:right w:w="84" w:type="dxa"/>
        </w:tblCellMar>
        <w:tblLook w:val="04A0" w:firstRow="1" w:lastRow="0" w:firstColumn="1" w:lastColumn="0" w:noHBand="0" w:noVBand="1"/>
      </w:tblPr>
      <w:tblGrid>
        <w:gridCol w:w="1361"/>
        <w:gridCol w:w="1383"/>
        <w:gridCol w:w="1484"/>
        <w:gridCol w:w="1614"/>
        <w:gridCol w:w="1922"/>
      </w:tblGrid>
      <w:tr w:rsidR="00D539E1" w:rsidRPr="00D539E1" w:rsidTr="00D539E1">
        <w:trPr>
          <w:trHeight w:val="400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39E1" w:rsidRPr="00D539E1" w:rsidTr="00D539E1">
        <w:trPr>
          <w:trHeight w:val="260"/>
        </w:trPr>
        <w:tc>
          <w:tcPr>
            <w:tcW w:w="1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педагогов </w:t>
            </w:r>
          </w:p>
        </w:tc>
        <w:tc>
          <w:tcPr>
            <w:tcW w:w="1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 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 </w:t>
            </w:r>
          </w:p>
        </w:tc>
        <w:tc>
          <w:tcPr>
            <w:tcW w:w="1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Соответствие занимаемой должности</w:t>
            </w:r>
          </w:p>
        </w:tc>
        <w:tc>
          <w:tcPr>
            <w:tcW w:w="1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 категории </w:t>
            </w:r>
          </w:p>
        </w:tc>
      </w:tr>
      <w:tr w:rsidR="00D539E1" w:rsidRPr="00D539E1" w:rsidTr="00D539E1">
        <w:trPr>
          <w:trHeight w:val="336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338AB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552456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552456" w:rsidP="00D53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552456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Имеют звания и награды: </w:t>
      </w:r>
    </w:p>
    <w:p w:rsidR="00D539E1" w:rsidRPr="00D539E1" w:rsidRDefault="00552456" w:rsidP="00D539E1">
      <w:pPr>
        <w:spacing w:after="51" w:line="240" w:lineRule="auto"/>
        <w:ind w:left="1416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нагрудный знак «Отличник образования Республики Башкортостан»; </w:t>
      </w:r>
    </w:p>
    <w:p w:rsidR="00D539E1" w:rsidRPr="00D539E1" w:rsidRDefault="00552456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2</w:t>
      </w:r>
      <w:r w:rsidR="00D539E1"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Почетная Грамота МО РФ; </w:t>
      </w:r>
    </w:p>
    <w:p w:rsidR="00D539E1" w:rsidRPr="00D539E1" w:rsidRDefault="00D539E1" w:rsidP="00D539E1">
      <w:pPr>
        <w:spacing w:after="51" w:line="232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4 - Почетная Грамота МО РБ; </w:t>
      </w:r>
    </w:p>
    <w:p w:rsidR="00D539E1" w:rsidRPr="00C91038" w:rsidRDefault="00D539E1" w:rsidP="00C91038">
      <w:pPr>
        <w:spacing w:after="51" w:line="232" w:lineRule="auto"/>
        <w:ind w:left="285" w:right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Средний возраст педаг</w:t>
      </w:r>
      <w:r w:rsidR="00C91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огического коллектива -43 года.</w:t>
      </w:r>
    </w:p>
    <w:p w:rsidR="00C91038" w:rsidRDefault="00C91038" w:rsidP="00D539E1">
      <w:pPr>
        <w:spacing w:after="51" w:line="232" w:lineRule="auto"/>
        <w:ind w:left="295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39E1" w:rsidRPr="00C91038" w:rsidRDefault="00D539E1" w:rsidP="00D539E1">
      <w:pPr>
        <w:spacing w:after="51" w:line="232" w:lineRule="auto"/>
        <w:ind w:left="295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1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Участие педагогов учреждения в профессиональных педагогических конкурсах</w:t>
      </w:r>
    </w:p>
    <w:p w:rsidR="00D539E1" w:rsidRPr="00D539E1" w:rsidRDefault="00D539E1" w:rsidP="00D539E1">
      <w:pPr>
        <w:spacing w:after="51" w:line="232" w:lineRule="auto"/>
        <w:ind w:left="295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39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2674"/>
        <w:gridCol w:w="2293"/>
        <w:gridCol w:w="1310"/>
        <w:gridCol w:w="2128"/>
      </w:tblGrid>
      <w:tr w:rsidR="00D539E1" w:rsidRPr="00D539E1" w:rsidTr="0071508A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Район, город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D539E1" w:rsidRPr="00D539E1" w:rsidTr="0071508A">
        <w:trPr>
          <w:trHeight w:val="24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Саяпова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Лина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Гависовна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Учитель русского языка и литературы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Район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Участие </w:t>
            </w:r>
          </w:p>
        </w:tc>
      </w:tr>
      <w:tr w:rsidR="00D539E1" w:rsidRPr="00D539E1" w:rsidTr="0071508A">
        <w:trPr>
          <w:trHeight w:val="24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Низамова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Ирина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Фларитовна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Район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51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Участие </w:t>
            </w:r>
          </w:p>
        </w:tc>
      </w:tr>
      <w:tr w:rsidR="00D338AB" w:rsidRPr="00D539E1" w:rsidTr="0071508A">
        <w:trPr>
          <w:trHeight w:val="24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AB" w:rsidRPr="00D539E1" w:rsidRDefault="00D338AB" w:rsidP="00D539E1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8AB" w:rsidRDefault="00D338AB" w:rsidP="00D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Хабибуллина</w:t>
            </w:r>
          </w:p>
          <w:p w:rsidR="00D338AB" w:rsidRPr="00D539E1" w:rsidRDefault="00D338AB" w:rsidP="00D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Ядиля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Явдвтовна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8AB" w:rsidRPr="00D539E1" w:rsidRDefault="00D338AB" w:rsidP="00777337">
            <w:pPr>
              <w:spacing w:after="51" w:line="232" w:lineRule="auto"/>
              <w:ind w:left="295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8AB" w:rsidRPr="00D539E1" w:rsidRDefault="00D338AB" w:rsidP="00777337">
            <w:pPr>
              <w:spacing w:after="51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Район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8AB" w:rsidRPr="00D539E1" w:rsidRDefault="00D338AB" w:rsidP="00777337">
            <w:pPr>
              <w:spacing w:after="51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Участие </w:t>
            </w:r>
          </w:p>
        </w:tc>
      </w:tr>
    </w:tbl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 – обеспечение оптимального баланса процессов обновления и сохранения численного и качественного состава кадров в его развитии, в соответствии потребностями Школы и требованиями действующего законодательства.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Основные принципы кадровой политики направлены: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− на сохранение, укрепление и развитие кадрового потенциала;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lastRenderedPageBreak/>
        <w:t>− создание квалифицированного коллектива, способного работать в современных условиях;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− повышения уровня квалификации персонала.</w:t>
      </w:r>
    </w:p>
    <w:p w:rsidR="00D539E1" w:rsidRPr="00D539E1" w:rsidRDefault="00D539E1" w:rsidP="00D539E1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IX</w:t>
      </w: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Оценка учебно-методического и библиотечно-информационного обеспечения</w:t>
      </w:r>
    </w:p>
    <w:p w:rsidR="00D539E1" w:rsidRPr="00D539E1" w:rsidRDefault="00D539E1" w:rsidP="00D539E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Общая характеристика: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объем библиотечного фонда –8692 единицы;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539E1">
        <w:rPr>
          <w:rFonts w:ascii="Times New Roman" w:hAnsi="Times New Roman"/>
          <w:sz w:val="24"/>
          <w:szCs w:val="24"/>
        </w:rPr>
        <w:t>книгообеспеченность</w:t>
      </w:r>
      <w:proofErr w:type="spellEnd"/>
      <w:r w:rsidRPr="00D539E1">
        <w:rPr>
          <w:rFonts w:ascii="Times New Roman" w:hAnsi="Times New Roman"/>
          <w:sz w:val="24"/>
          <w:szCs w:val="24"/>
        </w:rPr>
        <w:t xml:space="preserve"> – 100 процентов;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обращаемость – 2312 единицы в год;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объем учебного фонда – 4527единиц.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Фонд библиотеки формируется за счет федерального, областного, местного бюджетов.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Состав фонда и его использование: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9"/>
        <w:gridCol w:w="4740"/>
        <w:gridCol w:w="1770"/>
        <w:gridCol w:w="1785"/>
      </w:tblGrid>
      <w:tr w:rsidR="00D539E1" w:rsidRPr="00D539E1" w:rsidTr="00D539E1">
        <w:trPr>
          <w:jc w:val="center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4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Вид литературы</w:t>
            </w:r>
          </w:p>
        </w:tc>
        <w:tc>
          <w:tcPr>
            <w:tcW w:w="177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единиц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в фонде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Сколько экземпляров</w:t>
            </w:r>
          </w:p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br/>
              <w:t>выдавалось за год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4527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960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Педагогическая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Художественная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2050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Справочная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Языковедение, литературоведение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9E1">
              <w:rPr>
                <w:rFonts w:ascii="Times New Roman" w:hAnsi="Times New Roman"/>
                <w:sz w:val="24"/>
                <w:szCs w:val="24"/>
              </w:rPr>
              <w:t>Естественно-научная</w:t>
            </w:r>
            <w:proofErr w:type="gramEnd"/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Техническая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39E1" w:rsidRPr="00D539E1" w:rsidTr="00D539E1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4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Общественно-политическая</w:t>
            </w:r>
          </w:p>
        </w:tc>
        <w:tc>
          <w:tcPr>
            <w:tcW w:w="1770" w:type="dxa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Фонд библиотеки соответствует требованиям ФГОС, учебники фонда входят в федеральный перечень, утвержденный </w:t>
      </w:r>
      <w:hyperlink r:id="rId17" w:anchor="/document/97/476512/" w:history="1">
        <w:r w:rsidRPr="00D539E1">
          <w:rPr>
            <w:rFonts w:ascii="Times New Roman" w:hAnsi="Times New Roman"/>
            <w:color w:val="0000FF"/>
            <w:sz w:val="24"/>
            <w:szCs w:val="24"/>
            <w:u w:val="single"/>
          </w:rPr>
          <w:t>приказом </w:t>
        </w:r>
        <w:proofErr w:type="spellStart"/>
        <w:r w:rsidRPr="00D539E1">
          <w:rPr>
            <w:rFonts w:ascii="Times New Roman" w:hAnsi="Times New Roman"/>
            <w:color w:val="0000FF"/>
            <w:sz w:val="24"/>
            <w:szCs w:val="24"/>
            <w:u w:val="single"/>
          </w:rPr>
          <w:t>Минпросвещения</w:t>
        </w:r>
        <w:proofErr w:type="spellEnd"/>
        <w:r w:rsidRPr="00D539E1">
          <w:rPr>
            <w:rFonts w:ascii="Times New Roman" w:hAnsi="Times New Roman"/>
            <w:color w:val="0000FF"/>
            <w:sz w:val="24"/>
            <w:szCs w:val="24"/>
            <w:u w:val="single"/>
          </w:rPr>
          <w:t xml:space="preserve"> России от 28.12.2018 № 345</w:t>
        </w:r>
      </w:hyperlink>
      <w:r w:rsidRPr="00D539E1">
        <w:rPr>
          <w:rFonts w:ascii="Times New Roman" w:hAnsi="Times New Roman"/>
          <w:sz w:val="24"/>
          <w:szCs w:val="24"/>
        </w:rPr>
        <w:t>.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Оснащенность библиотеки учебными пособиями достаточная. Отсутствует финансирование библиотеки на закупку периодических изданий и обновление фонда художественной литературы.</w:t>
      </w:r>
    </w:p>
    <w:p w:rsidR="0071508A" w:rsidRDefault="0071508A" w:rsidP="00D539E1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D539E1" w:rsidRPr="00D539E1" w:rsidRDefault="00D539E1" w:rsidP="00D539E1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IX. Оценка материально-технической базы</w:t>
      </w:r>
    </w:p>
    <w:p w:rsidR="00D539E1" w:rsidRPr="00D539E1" w:rsidRDefault="00D539E1" w:rsidP="0071508A">
      <w:pPr>
        <w:spacing w:after="51" w:line="23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организации 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воспитательного процесса в МОБУ СОШ </w:t>
      </w:r>
      <w:proofErr w:type="spell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аныш-Алпаутово</w:t>
      </w:r>
      <w:proofErr w:type="spell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созданы материально – технические условия, обеспечивающие условия  обучения. </w:t>
      </w:r>
    </w:p>
    <w:p w:rsidR="00D539E1" w:rsidRPr="00D539E1" w:rsidRDefault="00D539E1" w:rsidP="00D539E1">
      <w:pPr>
        <w:spacing w:after="51" w:line="232" w:lineRule="auto"/>
        <w:ind w:left="285" w:right="23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начальных  классов обучаются  в закрепленных за ними кабинетах. Два кабинета  оснащены   современной техникой  для  проведения мультимедийных  уроков и реализации ФГОС  НОО. </w:t>
      </w:r>
    </w:p>
    <w:p w:rsidR="00D539E1" w:rsidRPr="00D539E1" w:rsidRDefault="00D539E1" w:rsidP="00D539E1">
      <w:pPr>
        <w:spacing w:after="51" w:line="232" w:lineRule="auto"/>
        <w:ind w:left="29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 учащихся  по программам</w:t>
      </w:r>
      <w:proofErr w:type="gramEnd"/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 общего  и среднего  общего образования  осуществляется  по  классно – кабинетной  системе. </w:t>
      </w:r>
    </w:p>
    <w:p w:rsidR="00D539E1" w:rsidRPr="00D539E1" w:rsidRDefault="00D539E1" w:rsidP="00D539E1">
      <w:pPr>
        <w:spacing w:after="0" w:line="240" w:lineRule="auto"/>
        <w:ind w:left="2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744" w:type="dxa"/>
        <w:tblInd w:w="173" w:type="dxa"/>
        <w:tblLayout w:type="fixed"/>
        <w:tblCellMar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1984"/>
        <w:gridCol w:w="1135"/>
        <w:gridCol w:w="5951"/>
      </w:tblGrid>
      <w:tr w:rsidR="00D539E1" w:rsidRPr="00D539E1" w:rsidTr="00D539E1">
        <w:trPr>
          <w:trHeight w:val="47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    </w:t>
            </w:r>
            <w:proofErr w:type="gram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п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   оборудования </w:t>
            </w:r>
          </w:p>
        </w:tc>
      </w:tr>
      <w:tr w:rsidR="00D539E1" w:rsidRPr="00D539E1" w:rsidTr="00D539E1">
        <w:trPr>
          <w:trHeight w:val="133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Кабинет  информатики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12– компьютеров </w:t>
            </w:r>
          </w:p>
          <w:p w:rsidR="00D539E1" w:rsidRPr="00D539E1" w:rsidRDefault="00D539E1" w:rsidP="00D539E1">
            <w:pPr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1– проектор</w:t>
            </w:r>
          </w:p>
          <w:p w:rsidR="00D539E1" w:rsidRPr="00D539E1" w:rsidRDefault="00D539E1" w:rsidP="00D539E1">
            <w:pPr>
              <w:spacing w:after="3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1 -Экран  </w:t>
            </w:r>
          </w:p>
          <w:p w:rsidR="00D539E1" w:rsidRPr="00D539E1" w:rsidRDefault="00D539E1" w:rsidP="00D539E1">
            <w:pPr>
              <w:spacing w:after="1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ноутбук учителя HP 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4545s </w:t>
            </w:r>
          </w:p>
        </w:tc>
      </w:tr>
      <w:tr w:rsidR="00D539E1" w:rsidRPr="00D539E1" w:rsidTr="00D539E1">
        <w:trPr>
          <w:trHeight w:val="27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 физики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ноутбук учителя HP 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D539E1" w:rsidRPr="00D539E1" w:rsidTr="00D539E1">
        <w:trPr>
          <w:trHeight w:val="70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химии  и биологии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компьютер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проектор </w:t>
            </w:r>
          </w:p>
        </w:tc>
      </w:tr>
      <w:tr w:rsidR="00D539E1" w:rsidRPr="00D539E1" w:rsidTr="00D539E1">
        <w:trPr>
          <w:trHeight w:val="65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математики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компьютер </w:t>
            </w:r>
          </w:p>
        </w:tc>
      </w:tr>
      <w:tr w:rsidR="00D539E1" w:rsidRPr="00D539E1" w:rsidTr="00D539E1">
        <w:trPr>
          <w:trHeight w:val="9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русского языка и литературы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компьютер</w:t>
            </w:r>
          </w:p>
        </w:tc>
      </w:tr>
      <w:tr w:rsidR="00D539E1" w:rsidRPr="00D539E1" w:rsidTr="00D539E1">
        <w:trPr>
          <w:trHeight w:val="70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истории и обществознания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2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-ноутбук учителя  HP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455s </w:t>
            </w:r>
          </w:p>
          <w:p w:rsidR="00D539E1" w:rsidRPr="00D539E1" w:rsidRDefault="00D539E1" w:rsidP="00D539E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39E1" w:rsidRPr="00D539E1" w:rsidTr="00D539E1">
        <w:trPr>
          <w:trHeight w:val="70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географии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9E1" w:rsidRPr="00D539E1" w:rsidRDefault="00D539E1" w:rsidP="00D539E1">
            <w:pPr>
              <w:spacing w:after="1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9E1" w:rsidRPr="00D539E1" w:rsidRDefault="00D539E1" w:rsidP="00D539E1">
            <w:pPr>
              <w:spacing w:after="0"/>
              <w:ind w:right="19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-ноутбук  учителя HP 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539E1" w:rsidRPr="00D539E1" w:rsidTr="00D539E1">
        <w:trPr>
          <w:trHeight w:val="47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технологии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3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плита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-швейные машины </w:t>
            </w:r>
          </w:p>
        </w:tc>
      </w:tr>
      <w:tr w:rsidR="00D539E1" w:rsidRPr="00D539E1" w:rsidTr="00D539E1">
        <w:trPr>
          <w:trHeight w:val="93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3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технологии </w:t>
            </w:r>
          </w:p>
          <w:p w:rsidR="00D539E1" w:rsidRPr="00D539E1" w:rsidRDefault="00D539E1" w:rsidP="00D539E1">
            <w:pPr>
              <w:spacing w:after="3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(мастерские </w:t>
            </w:r>
            <w:proofErr w:type="gramEnd"/>
          </w:p>
          <w:p w:rsidR="00D539E1" w:rsidRPr="00D539E1" w:rsidRDefault="00D539E1" w:rsidP="00D539E1">
            <w:pPr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столярная </w:t>
            </w: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и 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слесарная)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Станки  сверлильные</w:t>
            </w:r>
          </w:p>
          <w:p w:rsidR="00D539E1" w:rsidRPr="00D539E1" w:rsidRDefault="00D539E1" w:rsidP="00D539E1">
            <w:pPr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станки  токарные 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станки  фрезерные </w:t>
            </w:r>
          </w:p>
        </w:tc>
      </w:tr>
      <w:tr w:rsidR="00D539E1" w:rsidRPr="00D539E1" w:rsidTr="00D539E1">
        <w:trPr>
          <w:trHeight w:val="92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  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Башкирского  языка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1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-ноутбук  учителя  HP 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D539E1" w:rsidRPr="00D539E1" w:rsidRDefault="00D539E1" w:rsidP="00D539E1">
            <w:pPr>
              <w:spacing w:after="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-телевизор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9E1" w:rsidRPr="00D539E1" w:rsidRDefault="00D539E1" w:rsidP="00D539E1">
            <w:pPr>
              <w:numPr>
                <w:ilvl w:val="0"/>
                <w:numId w:val="2"/>
              </w:numPr>
              <w:spacing w:after="1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магнитофон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9E1" w:rsidRPr="00D539E1" w:rsidRDefault="00D539E1" w:rsidP="00D539E1">
            <w:pPr>
              <w:numPr>
                <w:ilvl w:val="0"/>
                <w:numId w:val="2"/>
              </w:numPr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DVD плеер </w:t>
            </w:r>
          </w:p>
        </w:tc>
      </w:tr>
      <w:tr w:rsidR="00D539E1" w:rsidRPr="00D539E1" w:rsidTr="00D539E1">
        <w:trPr>
          <w:trHeight w:val="147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D539E1" w:rsidRPr="00D539E1" w:rsidRDefault="00D539E1" w:rsidP="00D539E1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9E1" w:rsidRPr="00D539E1" w:rsidRDefault="00D539E1" w:rsidP="00D539E1">
            <w:pPr>
              <w:spacing w:after="0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Кабинеты начальных классов  </w:t>
            </w:r>
          </w:p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9E1" w:rsidRPr="00D539E1" w:rsidRDefault="00D539E1" w:rsidP="00D539E1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2 -ноутбука учителя  HP 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9E1" w:rsidRPr="00D539E1" w:rsidRDefault="00D539E1" w:rsidP="00D539E1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-Проектор </w:t>
            </w:r>
          </w:p>
          <w:p w:rsidR="00D539E1" w:rsidRPr="00D539E1" w:rsidRDefault="00D539E1" w:rsidP="00D539E1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-интерактивная доска</w:t>
            </w:r>
          </w:p>
          <w:p w:rsidR="00D539E1" w:rsidRPr="00D539E1" w:rsidRDefault="00D539E1" w:rsidP="00D539E1">
            <w:pPr>
              <w:spacing w:after="2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-документ камера</w:t>
            </w:r>
          </w:p>
          <w:p w:rsidR="00D539E1" w:rsidRPr="00D539E1" w:rsidRDefault="00D539E1" w:rsidP="00D539E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539E1" w:rsidRPr="00D539E1" w:rsidRDefault="00D539E1" w:rsidP="00D539E1">
      <w:pPr>
        <w:spacing w:after="45" w:line="240" w:lineRule="auto"/>
        <w:ind w:left="2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9E1" w:rsidRPr="00D539E1" w:rsidRDefault="00D539E1" w:rsidP="00D539E1">
      <w:pPr>
        <w:spacing w:after="51" w:line="232" w:lineRule="auto"/>
        <w:ind w:left="285" w:right="22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в школе имеются кабинеты для административного персонала,  оборудованные компьютерами, принтерами.</w:t>
      </w:r>
    </w:p>
    <w:p w:rsidR="00D539E1" w:rsidRPr="00D539E1" w:rsidRDefault="00D539E1" w:rsidP="00D539E1">
      <w:pPr>
        <w:spacing w:after="51" w:line="232" w:lineRule="auto"/>
        <w:ind w:left="285" w:right="16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учащихся оборудован спортивный зал. Имеется спортивное оборудование  и  инвентарь (баскетбольные щиты и мячи, футбольные и волейбольные  мячи, скакалки, обручи, гимнастические  маты и др.) </w:t>
      </w:r>
    </w:p>
    <w:p w:rsidR="00D539E1" w:rsidRPr="00D539E1" w:rsidRDefault="00D539E1" w:rsidP="00D539E1">
      <w:pPr>
        <w:spacing w:after="51" w:line="232" w:lineRule="auto"/>
        <w:ind w:left="285" w:right="231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здании школы  организована работа пищеблока для осуществления  горячего питания школьников.  Для организации качественной работы столовой имеется достаточное количество оборудования </w:t>
      </w:r>
    </w:p>
    <w:p w:rsidR="00D539E1" w:rsidRPr="00D539E1" w:rsidRDefault="00D539E1" w:rsidP="00D539E1">
      <w:pPr>
        <w:spacing w:after="51" w:line="232" w:lineRule="auto"/>
        <w:ind w:left="28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Пришкольная территория ограждена, благоустроена,  имеются спортивные площадки,  футбольное поле. </w:t>
      </w:r>
    </w:p>
    <w:p w:rsidR="00D539E1" w:rsidRDefault="00D539E1" w:rsidP="00D539E1">
      <w:pPr>
        <w:spacing w:after="51" w:line="232" w:lineRule="auto"/>
        <w:ind w:left="28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038" w:rsidRPr="00D539E1" w:rsidRDefault="00C91038" w:rsidP="00D539E1">
      <w:pPr>
        <w:spacing w:after="51" w:line="232" w:lineRule="auto"/>
        <w:ind w:left="28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9E1" w:rsidRPr="00D539E1" w:rsidRDefault="00D539E1" w:rsidP="00D539E1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Результаты анализа показателей деятельности организации</w:t>
      </w:r>
    </w:p>
    <w:p w:rsidR="00D539E1" w:rsidRPr="00D539E1" w:rsidRDefault="00D539E1" w:rsidP="00D539E1">
      <w:pPr>
        <w:rPr>
          <w:rFonts w:ascii="Times New Roman" w:eastAsia="Calibri" w:hAnsi="Times New Roman" w:cs="Times New Roman"/>
          <w:sz w:val="24"/>
          <w:szCs w:val="24"/>
        </w:rPr>
      </w:pPr>
      <w:r w:rsidRPr="00D539E1">
        <w:rPr>
          <w:rFonts w:ascii="Times New Roman" w:eastAsia="Calibri" w:hAnsi="Times New Roman" w:cs="Times New Roman"/>
          <w:sz w:val="24"/>
          <w:szCs w:val="24"/>
        </w:rPr>
        <w:t>Данные приведены</w:t>
      </w:r>
      <w:r w:rsidR="00D338AB">
        <w:rPr>
          <w:rFonts w:ascii="Times New Roman" w:eastAsia="Calibri" w:hAnsi="Times New Roman" w:cs="Times New Roman"/>
          <w:sz w:val="24"/>
          <w:szCs w:val="24"/>
        </w:rPr>
        <w:t xml:space="preserve"> по состоянию на 30 декабря 2021</w:t>
      </w:r>
      <w:r w:rsidRPr="00D539E1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40"/>
        <w:gridCol w:w="1380"/>
        <w:gridCol w:w="1785"/>
      </w:tblGrid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D539E1" w:rsidRPr="00D539E1" w:rsidTr="00D539E1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учащихся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338A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338A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338A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338A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учащихся, успевающих на «4» и «5» по результатам промежуточной аттестации,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338A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(53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ГИА выпускников 9 класса по русскому языку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ГИА выпускников 9 класса по математике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 класса по русскому языку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 класса по математике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выпускников 9 класса, которые получили неудовлетворительные результаты на ГИА по русскому языку, от общей численности выпускников 9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выпускников 9 класса, которые получили неудовлетворительные результаты на ГИА по математике, от общей численности выпускников 9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выпускников 11 класса, которые получили результаты ниже установленного минимального количества баллов ЕГЭ по русскому языку, от общей численности выпускников 11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выпускников 11 класса, которые получили результаты ниже установленного минимального количества баллов ЕГЭ по математике, от общей численности</w:t>
            </w:r>
          </w:p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выпускников 11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не получили аттестаты, от общей численности </w:t>
            </w: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выпускников 9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(удельный вес) выпускников 11 класса, которые не получили аттестаты, от общей численности выпускников 11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(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выпускников 9 класса, которые получили аттестаты с отличием, от общей численности выпускников 9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выпускников 11 класса, которые получили аттестаты с отличием, от общей численности выпускников 11 класса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учащихся, которые принимали участие в олимпиадах, смотрах, конкурсах,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(77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– победителей и призеров олимпиад, смотров, конкурсов от общей </w:t>
            </w:r>
            <w:proofErr w:type="gram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обучающихся, в том числе:</w:t>
            </w:r>
          </w:p>
        </w:tc>
        <w:tc>
          <w:tcPr>
            <w:tcW w:w="138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539E1" w:rsidRPr="00D539E1" w:rsidTr="00D539E1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регионального уровня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федерального уровня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международного уровня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учащихся по программам с углубленным изучением отдельных учебных предметов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учащихся по программам профильного обучения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учащихся по программам с применением дистанционных образовательных технологий, электронного обучения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учащихся в рамках сетевой формы реализации образовательных программ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численность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количество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539E1" w:rsidRPr="00D539E1" w:rsidTr="00D539E1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 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высшим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средним профессиональным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квалификационной категорией от общей численности таких работников, в том числе:</w:t>
            </w:r>
          </w:p>
        </w:tc>
        <w:tc>
          <w:tcPr>
            <w:tcW w:w="138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человек </w:t>
            </w: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D539E1" w:rsidRPr="00D539E1" w:rsidTr="00D539E1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− с высшей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(53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первой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BC0360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6(35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общей численности таких работников с педагогическим стажем:</w:t>
            </w:r>
          </w:p>
        </w:tc>
        <w:tc>
          <w:tcPr>
            <w:tcW w:w="138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539E1" w:rsidRPr="00D539E1" w:rsidTr="00D539E1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до 5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больше 30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C5221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(29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общей численности таких работников в возрасте:</w:t>
            </w:r>
          </w:p>
        </w:tc>
        <w:tc>
          <w:tcPr>
            <w:tcW w:w="138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539E1" w:rsidRPr="00D539E1" w:rsidTr="00D539E1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до 30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от 55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C5221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(2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9%)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педагогических и административно-хозяйственных работников, которые за последние 5 лет прошли повышение квалификации или профессиональную переподготовку, от общей численности таких работников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C5221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 xml:space="preserve"> (100%)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педагогических и административно-хозяйственных работников, которые прошли повышение квалификации по применению в образовательном процессе ФГОС, от общей численности таких работников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C5221B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 xml:space="preserve"> (100%)</w:t>
            </w:r>
          </w:p>
        </w:tc>
      </w:tr>
      <w:tr w:rsidR="00D539E1" w:rsidRPr="00D539E1" w:rsidTr="00D539E1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39E1">
              <w:rPr>
                <w:rFonts w:ascii="Times New Roman" w:hAnsi="Times New Roman"/>
                <w:b/>
                <w:sz w:val="24"/>
                <w:szCs w:val="24"/>
              </w:rPr>
              <w:t>Инфраструктура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 учебной и учебно-методической литературы от общего количества единиц библиотечного фонда в расчете на одного учащегося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88204D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школе системы электронного документооборота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школе читального зала библиотеки, в том числе наличие в ней:</w:t>
            </w:r>
          </w:p>
        </w:tc>
        <w:tc>
          <w:tcPr>
            <w:tcW w:w="138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539E1" w:rsidRPr="00D539E1" w:rsidTr="00D539E1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рабочих мест для работы на компьютере или ноутбуке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− </w:t>
            </w:r>
            <w:proofErr w:type="spell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медиатеки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</w:t>
            </w:r>
            <w:proofErr w:type="gram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ск</w:t>
            </w:r>
            <w:proofErr w:type="gram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анирования и распознавания текста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выхода в интернет с библиотечных компьютеров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системы контроля распечатки материалов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D539E1" w:rsidRPr="00D539E1" w:rsidRDefault="00D539E1" w:rsidP="00D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обучающихся, которые могут пользоваться широкополосным интернетом не менее </w:t>
            </w: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 Мб/</w:t>
            </w:r>
            <w:proofErr w:type="gramStart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 общей численности обучающихся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88204D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(89</w:t>
            </w:r>
            <w:r w:rsidR="00D539E1" w:rsidRPr="00D539E1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  <w:tr w:rsidR="00D539E1" w:rsidRPr="00D539E1" w:rsidTr="00D539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площадь помещений для образовательного процесса в расчете на одного обучающегося</w:t>
            </w:r>
          </w:p>
        </w:tc>
        <w:tc>
          <w:tcPr>
            <w:tcW w:w="13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7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39E1" w:rsidRPr="00D539E1" w:rsidRDefault="00D539E1" w:rsidP="00D539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39E1">
              <w:rPr>
                <w:rFonts w:ascii="Times New Roman" w:hAnsi="Times New Roman"/>
                <w:sz w:val="24"/>
                <w:szCs w:val="24"/>
              </w:rPr>
              <w:t>6</w:t>
            </w:r>
            <w:r w:rsidR="0088204D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</w:tbl>
    <w:p w:rsidR="00D539E1" w:rsidRPr="00D539E1" w:rsidRDefault="00D539E1" w:rsidP="00D539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39E1">
        <w:rPr>
          <w:rFonts w:ascii="Times New Roman" w:hAnsi="Times New Roman"/>
          <w:b/>
          <w:sz w:val="24"/>
          <w:szCs w:val="24"/>
        </w:rPr>
        <w:t>Анализ 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показателей указывает на то, что Школа имеет достаточную инфраструктуру, которая соответствует требованиям </w:t>
      </w:r>
      <w:hyperlink r:id="rId18" w:anchor="/document/99/902256369/" w:history="1">
        <w:r w:rsidRPr="00D539E1">
          <w:rPr>
            <w:rFonts w:ascii="Times New Roman" w:hAnsi="Times New Roman"/>
            <w:color w:val="0000FF"/>
            <w:sz w:val="24"/>
            <w:szCs w:val="24"/>
            <w:u w:val="single"/>
          </w:rPr>
          <w:t>СанПиН 2.4.2.2821-10</w:t>
        </w:r>
      </w:hyperlink>
      <w:r w:rsidRPr="00D539E1">
        <w:rPr>
          <w:rFonts w:ascii="Times New Roman" w:hAnsi="Times New Roman"/>
          <w:sz w:val="24"/>
          <w:szCs w:val="24"/>
        </w:rPr>
        <w:t> «Санитарно-эпидемиологические требования к условиям и организации обучения в общеобразовательных учреждениях» и позволяет  реализовывать образовательные программы в полном объеме в соответствии с ФГОС общего образования.</w:t>
      </w:r>
    </w:p>
    <w:p w:rsidR="00D539E1" w:rsidRPr="00D539E1" w:rsidRDefault="00D539E1" w:rsidP="00D539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39E1">
        <w:rPr>
          <w:rFonts w:ascii="Times New Roman" w:hAnsi="Times New Roman"/>
          <w:sz w:val="24"/>
          <w:szCs w:val="24"/>
        </w:rPr>
        <w:t>Школа укомплектована достаточным количеством педагогических и иных работников, которые имеют высокую квалификацию и регулярно проходят повышение квалификации, что позволяет обеспечивать стабильных качественных результатов образовательных достижений обучающихся.</w:t>
      </w:r>
    </w:p>
    <w:p w:rsidR="00D539E1" w:rsidRPr="00D539E1" w:rsidRDefault="00D539E1" w:rsidP="00D539E1">
      <w:pPr>
        <w:rPr>
          <w:rFonts w:ascii="Calibri" w:eastAsia="Calibri" w:hAnsi="Calibri" w:cs="Times New Roman"/>
        </w:rPr>
      </w:pPr>
    </w:p>
    <w:p w:rsidR="00D539E1" w:rsidRDefault="00D539E1" w:rsidP="00D539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539E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Отчет</w:t>
      </w: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D78DA"/>
          <w:sz w:val="24"/>
          <w:szCs w:val="24"/>
          <w:lang w:eastAsia="ru-RU"/>
        </w:rPr>
      </w:pPr>
      <w:r w:rsidRPr="00224D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 результатах </w:t>
      </w:r>
      <w:proofErr w:type="spellStart"/>
      <w:r w:rsidRPr="00224DCB">
        <w:rPr>
          <w:rFonts w:ascii="Times New Roman" w:eastAsia="Calibri" w:hAnsi="Times New Roman" w:cs="Times New Roman"/>
          <w:b/>
          <w:sz w:val="24"/>
          <w:szCs w:val="24"/>
        </w:rPr>
        <w:t>самообследования</w:t>
      </w:r>
      <w:proofErr w:type="spellEnd"/>
      <w:r w:rsidRPr="00224DCB">
        <w:rPr>
          <w:rFonts w:ascii="Times New Roman" w:eastAsia="Calibri" w:hAnsi="Times New Roman" w:cs="Times New Roman"/>
          <w:b/>
          <w:sz w:val="24"/>
          <w:szCs w:val="24"/>
        </w:rPr>
        <w:t xml:space="preserve"> группы дошкольного образования МОБУ СОШ д. Ваны</w:t>
      </w:r>
      <w:proofErr w:type="gramStart"/>
      <w:r w:rsidRPr="00224DCB">
        <w:rPr>
          <w:rFonts w:ascii="Times New Roman" w:eastAsia="Calibri" w:hAnsi="Times New Roman" w:cs="Times New Roman"/>
          <w:b/>
          <w:sz w:val="24"/>
          <w:szCs w:val="24"/>
        </w:rPr>
        <w:t>ш-</w:t>
      </w:r>
      <w:proofErr w:type="gramEnd"/>
      <w:r w:rsidRPr="00224DCB">
        <w:rPr>
          <w:rFonts w:ascii="Times New Roman" w:eastAsia="Calibri" w:hAnsi="Times New Roman" w:cs="Times New Roman"/>
          <w:b/>
          <w:sz w:val="24"/>
          <w:szCs w:val="24"/>
        </w:rPr>
        <w:t xml:space="preserve"> Алпаутово </w:t>
      </w:r>
      <w:r w:rsidRPr="00224D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Pr="00224DCB">
        <w:rPr>
          <w:rFonts w:ascii="Times New Roman" w:eastAsia="Calibri" w:hAnsi="Times New Roman" w:cs="Times New Roman"/>
          <w:sz w:val="24"/>
          <w:szCs w:val="24"/>
        </w:rPr>
        <w:t>2021</w:t>
      </w:r>
      <w:r w:rsidRPr="00224D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год</w:t>
      </w: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Аналитическая часть</w:t>
      </w:r>
    </w:p>
    <w:p w:rsidR="00224DCB" w:rsidRPr="00224DCB" w:rsidRDefault="00224DCB" w:rsidP="00224DCB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Общие сведения об образовательной организации</w:t>
      </w:r>
    </w:p>
    <w:p w:rsidR="00224DCB" w:rsidRPr="00224DCB" w:rsidRDefault="00224DCB" w:rsidP="00224DCB">
      <w:pPr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915" w:type="dxa"/>
        <w:tblLook w:val="04A0" w:firstRow="1" w:lastRow="0" w:firstColumn="1" w:lastColumn="0" w:noHBand="0" w:noVBand="1"/>
      </w:tblPr>
      <w:tblGrid>
        <w:gridCol w:w="2391"/>
        <w:gridCol w:w="7524"/>
      </w:tblGrid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образовательной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организации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Группа дошкольного образования муниципального общеобразовательного бюджетного учреждения «Средняя общеобразовательная школа д. Ваны</w:t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ш-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Алпаутово»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Сафин </w:t>
            </w:r>
            <w:proofErr w:type="spell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ИльнурРазифович</w:t>
            </w:r>
            <w:proofErr w:type="spellEnd"/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организации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452952, РБ, Бураевский район, д. Ваны</w:t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ш-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Алпаутово, ул. Молодежная,7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Телефон, факс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8 (347-56) 2 74 19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vanishevo-shcola@yandex.ru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Учредитель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района Бураевский район Республики Башкортостан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создания</w:t>
            </w:r>
          </w:p>
        </w:tc>
        <w:tc>
          <w:tcPr>
            <w:tcW w:w="752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2007 год</w:t>
            </w:r>
          </w:p>
        </w:tc>
      </w:tr>
      <w:tr w:rsidR="00224DCB" w:rsidRPr="00224DCB" w:rsidTr="00224D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5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Группа дошкольного образования муниципального общеобразовательного бюджетного учреждения «Средняя общеобразовательная школа д. Ваны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ш-</w:t>
      </w:r>
      <w:proofErr w:type="gram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Алпаутово» (далее – ГДО) расположена в жилом районе  деревни вдали от производящих  предприятий и торговых мест. Здание ГДО построено по типовому проекту.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Проектная наполняемость на 25 мест. Общая площадь здания 137 кв. м, из них площадь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>помещений, используемых непосредственно для нужд образовательного процесса, 96 кв. м.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Цель деятельности ГДО  – осуществление образовательной деятельности по реализации образовательных программ дошкольного образования.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lastRenderedPageBreak/>
        <w:t>Предметом деятельности ГДО является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воспитанников.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 xml:space="preserve">Режим работы ГДО 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Рабочая неделя – пятидневная, с понедельника по пятницу. 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Длительность пребывания детей в группах – 10 часов. Режим работы групп – с 08:00 до 18:00.</w:t>
      </w: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>II. Система управления организации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Управление </w:t>
      </w:r>
      <w:r w:rsidRPr="00224DCB">
        <w:rPr>
          <w:rFonts w:ascii="Times New Roman" w:eastAsia="Calibri" w:hAnsi="Times New Roman" w:cs="Times New Roman"/>
        </w:rPr>
        <w:t xml:space="preserve">ГДО </w:t>
      </w:r>
      <w:r w:rsidRPr="00224DCB">
        <w:rPr>
          <w:rFonts w:ascii="Times New Roman" w:eastAsia="Calibri" w:hAnsi="Times New Roman" w:cs="Times New Roman"/>
          <w:sz w:val="24"/>
          <w:szCs w:val="24"/>
        </w:rPr>
        <w:t>осуществляется в соответствии с действующим законодательством и уставом школы.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Управление </w:t>
      </w:r>
      <w:proofErr w:type="spellStart"/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>строится</w:t>
      </w:r>
      <w:proofErr w:type="spell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на принципах единоначалия и коллегиальности.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Коллегиальными органами управления являются: управляющий совет, педагогический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совет, общее собрание работников. Единоличным исполнительным органом является 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руководитель – директор школы.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 xml:space="preserve">Органы управления, действующие в </w:t>
      </w:r>
      <w:r w:rsidRPr="00224DCB">
        <w:rPr>
          <w:rFonts w:ascii="Times New Roman" w:eastAsia="Calibri" w:hAnsi="Times New Roman" w:cs="Times New Roman"/>
          <w:b/>
        </w:rPr>
        <w:t>ГДО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23"/>
        <w:gridCol w:w="6568"/>
      </w:tblGrid>
      <w:tr w:rsidR="00224DCB" w:rsidRPr="00224DCB" w:rsidTr="00224DCB">
        <w:trPr>
          <w:jc w:val="center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органа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Функции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Контролирует работу и обеспечивает эффективное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взаимодействие структурных подразделений организации, 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утверждает штатное расписание, отчетные документы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организации, осуществляет общее руководство</w:t>
            </w:r>
            <w:r w:rsidRPr="00224DCB">
              <w:rPr>
                <w:rFonts w:ascii="Times New Roman" w:eastAsia="Calibri" w:hAnsi="Times New Roman" w:cs="Times New Roman"/>
              </w:rPr>
              <w:t xml:space="preserve"> ГДО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Управляющий совет</w:t>
            </w: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Рассматривает вопросы: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развития образовательной организации;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финансово-хозяйственной деятельности;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материально-технического обеспечения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Осуществляет текущее руководство образовательной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деятельностью </w:t>
            </w:r>
            <w:r w:rsidRPr="00224DCB">
              <w:rPr>
                <w:rFonts w:ascii="Times New Roman" w:eastAsia="Calibri" w:hAnsi="Times New Roman" w:cs="Times New Roman"/>
              </w:rPr>
              <w:t>ГДО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 рассматривает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вопросы: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развития образовательных услуг;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регламентации образовательных отношений;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разработки образовательных программ;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выбора учебников, учебных пособий, средств обучения 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воспитания;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материально-технического обеспечения образовательного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процесса;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аттестации, повышении квалификации педагогических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работников;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координации деятельности методических объединений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Общее собрание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работников</w:t>
            </w: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право работников участвовать в управлении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образовательной организацией, в том числе: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участвовать в разработке и принятии коллективного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договора, Правил трудового распорядка, изменений 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дополнений к ним;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принимать локальные акты, которые регламентируют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деятельность образовательной организации и связаны с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правами и обязанностями работников;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− разрешать конфликтные ситуации между работниками 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администрацией образовательной организации;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− вносить предложения по корректировке плана мероприятий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организации, совершенствованию ее работы и развитию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материальной базы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Структура и система управления соответствуют специфике деятельности </w:t>
      </w:r>
      <w:r w:rsidRPr="00224DCB">
        <w:rPr>
          <w:rFonts w:ascii="Times New Roman" w:eastAsia="Calibri" w:hAnsi="Times New Roman" w:cs="Times New Roman"/>
        </w:rPr>
        <w:t>ГДО</w:t>
      </w: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>III. Оценка образовательной деятельности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Образовательная деятельность 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организована в соответствии с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</w:r>
      <w:hyperlink r:id="rId19" w:anchor="/document/99/902389617/" w:history="1">
        <w:r w:rsidRPr="00224DC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Федеральным законом от 29.12.2012 № 273-ФЗ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«Закон об образовании в Российской Федерации»,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</w:r>
      <w:hyperlink r:id="rId20" w:anchor="/document/99/499057887/" w:history="1">
        <w:r w:rsidRPr="00224DC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ФГОС дошкольного образования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21" w:anchor="/document/99/499023522/" w:history="1">
        <w:r w:rsidRPr="00224DC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СанПиН 2.4.1.3049-13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«Санитарно-эпидемиологические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требования к устройству, содержанию и организации режима работы дошкольных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>образовательных организаций».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Образовательная деятельность ведется на основании утвержденной основной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образовательной программы дошкольного образования, которая составлена в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соответствии с </w:t>
      </w:r>
      <w:hyperlink r:id="rId22" w:anchor="/document/99/499057887/" w:history="1">
        <w:r w:rsidRPr="00224DC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ФГОС дошкольного образования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, с учетом примерной образовательной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программы дошкольного образования, санитарно-эпидемиологическими правилами и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>нормативами, с учетом недельной нагрузки.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Детский сад посещают 11 воспитанников в возрасте от 2 до 7 лет. В</w:t>
      </w:r>
      <w:r w:rsidRPr="00224DCB">
        <w:rPr>
          <w:rFonts w:ascii="Times New Roman" w:eastAsia="Calibri" w:hAnsi="Times New Roman" w:cs="Times New Roman"/>
        </w:rPr>
        <w:t xml:space="preserve"> 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сформирована 1 разновозрастная группа общеразвивающей направленности.  Группа разделена на подгруппы: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 младшая группа – 3 детей;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 средняя группа – 2 детей;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− 1 старшая группа –2 детей;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 подготовительная к школе группа- 4 детей.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Уровень развития детей анализируется по итогам педагогической диагностики. Формы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>проведения диагностики: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диагностические занятия (по каждому разделу программы);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диагностические срезы;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наблюдения, итоговые занятия.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Разработаны диагностические карты освоения основной образовательной программы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 xml:space="preserve">дошкольного образования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в каждой возрастной группе. Карты включают анализ уровня развития целевых ориентиров детского развития и качества освоения образовательных областей. Так, результаты качества освоения ООП </w:t>
      </w:r>
      <w:r w:rsidRPr="00224DCB">
        <w:rPr>
          <w:rFonts w:ascii="Times New Roman" w:eastAsia="Calibri" w:hAnsi="Times New Roman" w:cs="Times New Roman"/>
        </w:rPr>
        <w:t xml:space="preserve">ГДО 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на конец</w:t>
      </w:r>
      <w:proofErr w:type="gram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2021</w:t>
      </w:r>
      <w:r w:rsidRPr="00224DC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24DCB">
        <w:rPr>
          <w:rFonts w:ascii="Times New Roman" w:eastAsia="Calibri" w:hAnsi="Times New Roman" w:cs="Times New Roman"/>
          <w:sz w:val="24"/>
          <w:szCs w:val="24"/>
        </w:rPr>
        <w:t>года выглядят следующим образом: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16"/>
        <w:gridCol w:w="777"/>
        <w:gridCol w:w="728"/>
        <w:gridCol w:w="630"/>
        <w:gridCol w:w="590"/>
        <w:gridCol w:w="757"/>
        <w:gridCol w:w="709"/>
        <w:gridCol w:w="630"/>
        <w:gridCol w:w="1754"/>
      </w:tblGrid>
      <w:tr w:rsidR="00224DCB" w:rsidRPr="00224DCB" w:rsidTr="00224DC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Уровень развития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целевых ориентиров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детского развития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Выше нормы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Ниже нормы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%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воспитанников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пределе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нормы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91%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освоения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образовательных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областей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90%</w:t>
            </w:r>
          </w:p>
        </w:tc>
      </w:tr>
      <w:tr w:rsidR="00224DCB" w:rsidRPr="00224DCB" w:rsidTr="00224DC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 мае 2021 года педагоги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проводили обследование воспитанников подготовительной группы на предмет оценки </w:t>
      </w:r>
      <w:proofErr w:type="spellStart"/>
      <w:r w:rsidRPr="00224DCB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предпосылок к учебной деятельности в количестве  4 человек. 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Задания позволили оценить уровень </w:t>
      </w:r>
      <w:proofErr w:type="spellStart"/>
      <w:r w:rsidRPr="00224DCB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предпосылок к учебной деятельности: возможность работать в соответствии с фронтальной инструкцией (удержание алгоритма деятельности), умение самостоятельно </w:t>
      </w:r>
      <w:r w:rsidRPr="00224DCB">
        <w:rPr>
          <w:rFonts w:ascii="Times New Roman" w:eastAsia="Calibri" w:hAnsi="Times New Roman" w:cs="Times New Roman"/>
          <w:sz w:val="24"/>
          <w:szCs w:val="24"/>
        </w:rPr>
        <w:lastRenderedPageBreak/>
        <w:t>действовать по образцу и осуществлять контроль, обладать определенным уровнем работоспособности, а также вовремя остановиться в выполнении того или иного задания и переключиться на выполнение следующего, возможностей распределения и переключения внимания, работоспособности, темпа, целенаправленности деятельности и самоконтроля.</w:t>
      </w:r>
      <w:proofErr w:type="gramEnd"/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Результаты педагогического анализа показывают преобладание детей с высоким и средним уровнями развития при прогрессирующей динамике на конец учебного года, что говорит о результативности образовательной деятельности 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>Воспитательная работа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Чтобы выбрать стратегию воспитательной работы, в</w:t>
      </w:r>
      <w:r w:rsidRPr="00224DC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24DCB">
        <w:rPr>
          <w:rFonts w:ascii="Times New Roman" w:eastAsia="Calibri" w:hAnsi="Times New Roman" w:cs="Times New Roman"/>
          <w:sz w:val="24"/>
          <w:szCs w:val="24"/>
        </w:rPr>
        <w:t>2022 году проводился анализ состава семей воспитанников.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Характеристика семей по составу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09"/>
        <w:gridCol w:w="2823"/>
        <w:gridCol w:w="3073"/>
      </w:tblGrid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Состав семьи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Процент от общего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количества семей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воспитанников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91 %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Неполная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матерью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Неполная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отцом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Оформлено опекунство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9%</w:t>
            </w:r>
          </w:p>
        </w:tc>
      </w:tr>
      <w:tr w:rsidR="00224DCB" w:rsidRPr="00224DCB" w:rsidTr="00224D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Характеристика семей по количеству детей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97"/>
        <w:gridCol w:w="2733"/>
        <w:gridCol w:w="2975"/>
      </w:tblGrid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детей в семье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Процент от общего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количества семей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воспитанников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Один ребенок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9%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Два ребенка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18%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Три ребенка и более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73%</w:t>
            </w:r>
          </w:p>
        </w:tc>
      </w:tr>
      <w:tr w:rsidR="00224DCB" w:rsidRPr="00224DCB" w:rsidTr="00224D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Воспитательная работа строится с учетом индивидуальных особенностей детей, с использованием разнообразных форм и методов, в тесной взаимосвязи воспитателей, специалистов и родителей. Детям из неполных семей уделяется большее внимание в первые месяцы после зачисления 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 xml:space="preserve">IV. Оценка </w:t>
      </w:r>
      <w:proofErr w:type="gramStart"/>
      <w:r w:rsidRPr="00224DCB">
        <w:rPr>
          <w:rFonts w:ascii="Times New Roman" w:eastAsia="Calibri" w:hAnsi="Times New Roman" w:cs="Times New Roman"/>
          <w:b/>
          <w:sz w:val="24"/>
          <w:szCs w:val="24"/>
        </w:rPr>
        <w:t>функционирования внутренней системы оценки качества образования</w:t>
      </w:r>
      <w:proofErr w:type="gramEnd"/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утверждено </w:t>
      </w:r>
      <w:hyperlink r:id="rId23" w:anchor="/document/118/49757/" w:history="1">
        <w:r w:rsidRPr="00224DCB">
          <w:rPr>
            <w:rFonts w:ascii="Times New Roman" w:eastAsia="Calibri" w:hAnsi="Times New Roman" w:cs="Times New Roman"/>
            <w:sz w:val="24"/>
            <w:szCs w:val="24"/>
            <w:u w:val="single"/>
          </w:rPr>
          <w:t>положение о внутренней системе оценки качества образования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от17.09.2017. Мониторинг качества образовательной деятельности в 2021 году показал хорошую работу педагогического коллектива по всем показателям.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Состояние здоровья и физического развития воспитанников удовлетворительные. 90 процентов детей успешно освоили образовательную программу дошкольного образования в своей возрастной группе. Воспитанники подготовительных групп показали высокие показатели готовности к школьному обучению. В течение года воспитанники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успешно участвовали в конкурсах и мероприятиях различного уровня.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 период с 24.11.2020 по 28.11.2021 проводилось анкетирование 10 родителей, 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получены</w:t>
      </w:r>
      <w:proofErr w:type="gramEnd"/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следующие результаты: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доля получателей услуг, положительно оценивающих доброжелательность и вежливость работников организации, – 82%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доля получателей услуг, удовлетворенных компетентностью работников организации, – 73 %;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lastRenderedPageBreak/>
        <w:t>− доля получателей услуг, удовлетворенных материально-техническим обеспечением организации, – 55% процентов;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доля получателей услуг, удовлетворенных качеством предоставляемых образовательных услуг, – 82% процента;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− доля получателей услуг, которые готовы рекомендовать организацию родственникам 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и знакомым, – 91% процента.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Анкетирование родителей показало высокую степень удовлетворенности качеством предоставляемых услуг.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V. Оценка кадрового обеспечения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</w:rPr>
        <w:t xml:space="preserve">ГДО 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укомплектована</w:t>
      </w:r>
      <w:proofErr w:type="gram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педагогами на 100 процентов согласно штатному расписанию. Всего работают 4 человека. Педагогический коллектив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насчитывает 2 специалиста. Соотношение воспитанников, приходящихся на 1 взрослого: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воспитанник/педагоги – 5,5/1;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воспитанники/все сотрудники – 2,75/1.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Педагогические  работники имеют: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высшую квалификационную категорию – 1 воспитатель;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−первую квалификационную категорию – 1 воспитатель;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Курсы </w:t>
      </w:r>
      <w:hyperlink r:id="rId24" w:anchor="/document/16/4019/" w:history="1">
        <w:r w:rsidRPr="00224DCB">
          <w:rPr>
            <w:rFonts w:ascii="Times New Roman" w:eastAsia="Calibri" w:hAnsi="Times New Roman" w:cs="Times New Roman"/>
            <w:sz w:val="24"/>
            <w:szCs w:val="24"/>
            <w:u w:val="single"/>
          </w:rPr>
          <w:t>повышения квалификации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в 2021 году педагогические работники прошли.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</w:rPr>
        <w:t xml:space="preserve">ГДО 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укомплектована</w:t>
      </w:r>
      <w:proofErr w:type="gramEnd"/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кадрами полностью. Педагоги постоянно повышают свой профессиональный уровень, эффективно участвуют в работе методических объединений, знакомятся с опытом работы своих коллег и других дошкольных учреждений, а также </w:t>
      </w:r>
      <w:proofErr w:type="spellStart"/>
      <w:r w:rsidRPr="00224DCB">
        <w:rPr>
          <w:rFonts w:ascii="Times New Roman" w:eastAsia="Calibri" w:hAnsi="Times New Roman" w:cs="Times New Roman"/>
          <w:sz w:val="24"/>
          <w:szCs w:val="24"/>
        </w:rPr>
        <w:t>саморазвиваются</w:t>
      </w:r>
      <w:proofErr w:type="spellEnd"/>
      <w:r w:rsidRPr="00224DCB">
        <w:rPr>
          <w:rFonts w:ascii="Times New Roman" w:eastAsia="Calibri" w:hAnsi="Times New Roman" w:cs="Times New Roman"/>
          <w:sz w:val="24"/>
          <w:szCs w:val="24"/>
        </w:rPr>
        <w:t>. Все это в комплексе дает хороший результат в организации педагогической деятельности и улучшении качества образования и воспитания дошкольников.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>VI. Оценка учебно-методического и библиотечно-информационного обеспечения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 ГДО </w:t>
      </w:r>
      <w:hyperlink r:id="rId25" w:anchor="/document/16/38785/" w:history="1">
        <w:r w:rsidRPr="00224DCB">
          <w:rPr>
            <w:rFonts w:ascii="Times New Roman" w:eastAsia="Calibri" w:hAnsi="Times New Roman" w:cs="Times New Roman"/>
            <w:sz w:val="24"/>
            <w:szCs w:val="24"/>
            <w:u w:val="single"/>
          </w:rPr>
          <w:t>библиотека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является составной частью методической службы. 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Библиотечный фонд располагается в методическом кабинете, группе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. Библиотечный фонд представлен методической литературой по всем образовательным областям основной общеобразовательной программы, детской художественной литературой, периодическими изданиями, а также другими информационными ресурсами на различных электронных носителях. В каждой возрастной группе имеется банк необходимых учебно-методических пособий, рекомендованных для планирования </w:t>
      </w:r>
      <w:proofErr w:type="spellStart"/>
      <w:r w:rsidRPr="00224DCB">
        <w:rPr>
          <w:rFonts w:ascii="Times New Roman" w:eastAsia="Calibri" w:hAnsi="Times New Roman" w:cs="Times New Roman"/>
          <w:sz w:val="24"/>
          <w:szCs w:val="24"/>
        </w:rPr>
        <w:t>воспитательно</w:t>
      </w:r>
      <w:proofErr w:type="spellEnd"/>
      <w:r w:rsidRPr="00224DCB">
        <w:rPr>
          <w:rFonts w:ascii="Times New Roman" w:eastAsia="Calibri" w:hAnsi="Times New Roman" w:cs="Times New Roman"/>
          <w:sz w:val="24"/>
          <w:szCs w:val="24"/>
        </w:rPr>
        <w:t>-образовательной работы в соответствии с обязательной частью ООП.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В 2020 году ГДО пополнила учебно-методический компле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кт к пр</w:t>
      </w:r>
      <w:proofErr w:type="gramEnd"/>
      <w:r w:rsidRPr="00224DCB">
        <w:rPr>
          <w:rFonts w:ascii="Times New Roman" w:eastAsia="Calibri" w:hAnsi="Times New Roman" w:cs="Times New Roman"/>
          <w:sz w:val="24"/>
          <w:szCs w:val="24"/>
        </w:rPr>
        <w:t>имерной общеобразовательной программе дошкольного образования «От рождения до школы» в соответствии с ФГОС. Приобрели наглядно-дидактические пособия: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серии «Мир в картинках», «Рассказы по картинкам», «Играем в сказку», «Грамматика в картинках», «Искусство детям»;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картины для рассматривания, плакаты;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комплексы для оформления родительских уголков.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Оборудование и оснащение методического кабинета достаточно для реализации образовательных программ. В методическом кабинете созданы условия для возможности организации совместной деятельности педагогов. Однако кабинет недостаточно оснащен техническим и компьютерным оборудованием.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Информационное обеспечение Детского сада включает: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информационно-телекоммуникационное оборудование – в ГДО имеется 1 компьютер, 1 принтер.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учебно-методическое и информационное обеспечение недостаточное для организации образовательной деятельности и эффективной реализации образовательных программ.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4DCB" w:rsidRPr="00224DCB" w:rsidRDefault="00224DCB" w:rsidP="00224D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>VII. Оценка материально-технической базы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сформирована материально-техническая база для реализации образовательных программ, жизнеобеспечения и развития детей. В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оборудованы помещения: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групповые помещения – 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методический кабинет – 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музыкальный зал – 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физкультурный зал – 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пищеблок – 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прачечная – 1;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− медицинский кабинет – 1.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При создании предметно-развивающей среды воспитатели учитывают возрастные, </w:t>
      </w:r>
      <w:r w:rsidRPr="00224DCB">
        <w:rPr>
          <w:rFonts w:ascii="Times New Roman" w:eastAsia="Calibri" w:hAnsi="Times New Roman" w:cs="Times New Roman"/>
          <w:sz w:val="24"/>
          <w:szCs w:val="24"/>
        </w:rPr>
        <w:br/>
        <w:t>индивидуальные особенности детей своей группы. Групповая  комната оборудована, включает игровую, познавательную, обеденную зоны.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Материально-техническое состояние ГДО и территории соответствует действующим санитарно-эпидемиологическим требованиям к устройству, содержанию и организации режима работы в дошкольных организациях, правилам пожарной безопасности, требованиям охраны труда.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24DCB">
        <w:rPr>
          <w:rFonts w:ascii="Times New Roman" w:eastAsia="Calibri" w:hAnsi="Times New Roman" w:cs="Times New Roman"/>
          <w:b/>
          <w:sz w:val="24"/>
          <w:szCs w:val="24"/>
        </w:rPr>
        <w:t>Результаты анализа показателей деятельности организации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Данные приведены по состоянию на 31.12.2021.</w:t>
      </w:r>
    </w:p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66"/>
        <w:gridCol w:w="1488"/>
        <w:gridCol w:w="1351"/>
      </w:tblGrid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Единица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224DCB" w:rsidRPr="00224DCB" w:rsidTr="00224DCB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воспитанников, которые обучаются по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программе дошкольного </w:t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обучающиеся: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(8–12 часов)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 режиме кратковременного пребывания (3–5 часов)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по форме семейного образования с психолого-педагогическим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сопровождением, которое организует детский сад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воспитанников в возрасте до трех лет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воспитанников в возрасте от трех до восьми лет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(удельный вес) детей от общей численности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воспитанников, которые получают услуги присмотра и ухода, в том числе в группах: 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8–12-часового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 (100%)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12–14-часового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 (удельный вес) воспитанников с ОВЗ </w:t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общей 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численности воспитанников, которые получают услуги: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коррекции недостатков физического, психического развития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обучению по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образовательной программе дошкольного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образования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присмотру и уходу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Средний показатель пропущенных по болезни дней на одного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воспитанника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численность </w:t>
            </w:r>
            <w:proofErr w:type="spell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педработников</w:t>
            </w:r>
            <w:proofErr w:type="spell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 количество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педработников</w:t>
            </w:r>
            <w:proofErr w:type="spell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с 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высшим образованием педагогической 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средним профессиональным образованием педагогической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(удельный вес численности) педагогических работников, которым по результатам аттестации присвоена квалификационная категория, в общей численности педагогических работников, в том числе: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 (100%)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с высшей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 (50%)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первой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 (50%)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(удельный вес численности) педагогических работников в общей численности педагогических работников, педагогический стаж работы которых составляет: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больше 30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2 (100%)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(удельный вес численности) педагогических работников в общей численности педагогических работников в 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 </w:t>
            </w:r>
          </w:p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до 30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от 55 лет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0 (0%)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(удельный вес) педагогических и административно-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хозяйственных работников, которые за последние 5 лет прошли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повышение квалификации или профессиональную переподготовку, 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4 (100%)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(удельный вес) педагогических и административно-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хозяйственных работников, которые прошли повышение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квалификации по применению в образовательном процессе 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ФГОС, 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(процент)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3 (75%)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Соотношение «педагогический работник/воспитанник»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человек/чело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век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1/5,5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224DCB" w:rsidRPr="00224DCB" w:rsidTr="00224DCB">
        <w:tc>
          <w:tcPr>
            <w:tcW w:w="0" w:type="auto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Инфраструктура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помещений, в которых осуществляется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образовательная деятельность, в расчете на одного воспитанника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 кв. м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помещений для дополнительных видов деятельности </w:t>
            </w: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воспитанников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 кв. м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nil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224DCB" w:rsidRPr="00224DCB" w:rsidTr="00224DCB"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физкультурного зала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музыкального зала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  <w:tr w:rsidR="00224DCB" w:rsidRPr="00224DCB" w:rsidTr="00224DC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прогулочных площадок, которые оснащены так, чтобы </w:t>
            </w:r>
            <w:proofErr w:type="gramStart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 потребность воспитанников в</w:t>
            </w:r>
            <w:proofErr w:type="gramEnd"/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физической активности и игровой деятельности на улице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DCB" w:rsidRPr="00224DCB" w:rsidRDefault="00224DCB" w:rsidP="00224D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DCB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  <w:tr w:rsidR="00224DCB" w:rsidRPr="00224DCB" w:rsidTr="00224D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24DCB" w:rsidRPr="00224DCB" w:rsidRDefault="00224DCB" w:rsidP="00224DC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224DCB" w:rsidRPr="00224DCB" w:rsidRDefault="00224DCB" w:rsidP="00224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Анализ</w:t>
      </w:r>
    </w:p>
    <w:p w:rsidR="00224DCB" w:rsidRPr="00224DCB" w:rsidRDefault="00224DCB" w:rsidP="00224D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показателей указывает на то, что </w:t>
      </w:r>
      <w:r w:rsidRPr="00224DCB">
        <w:rPr>
          <w:rFonts w:ascii="Times New Roman" w:eastAsia="Calibri" w:hAnsi="Times New Roman" w:cs="Times New Roman"/>
        </w:rPr>
        <w:t>ГДО</w:t>
      </w:r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имеет достаточную инфраструктуру, которая соответствует требованиям </w:t>
      </w:r>
      <w:hyperlink r:id="rId26" w:anchor="/document/99/499023522/" w:history="1">
        <w:r w:rsidRPr="00224DCB">
          <w:rPr>
            <w:rFonts w:ascii="Times New Roman" w:eastAsia="Calibri" w:hAnsi="Times New Roman" w:cs="Times New Roman"/>
            <w:sz w:val="24"/>
            <w:szCs w:val="24"/>
            <w:u w:val="single"/>
          </w:rPr>
          <w:t>СанПиН 2.4.1.3049-13</w:t>
        </w:r>
      </w:hyperlink>
      <w:r w:rsidRPr="00224DCB">
        <w:rPr>
          <w:rFonts w:ascii="Times New Roman" w:eastAsia="Calibri" w:hAnsi="Times New Roman" w:cs="Times New Roman"/>
          <w:sz w:val="24"/>
          <w:szCs w:val="24"/>
        </w:rPr>
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 и позволяет реализовывать образовательные программы в полном объеме в соответствии с ФГОС </w:t>
      </w:r>
      <w:proofErr w:type="gramStart"/>
      <w:r w:rsidRPr="00224DCB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224DC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4DCB" w:rsidRPr="00224DCB" w:rsidRDefault="00224DCB" w:rsidP="00224DCB">
      <w:pPr>
        <w:spacing w:after="150" w:line="240" w:lineRule="auto"/>
        <w:jc w:val="both"/>
        <w:rPr>
          <w:rFonts w:ascii="Arial" w:eastAsia="Times New Roman" w:hAnsi="Arial" w:cs="Arial"/>
          <w:i/>
          <w:iCs/>
          <w:color w:val="222222"/>
          <w:sz w:val="21"/>
          <w:szCs w:val="21"/>
          <w:shd w:val="clear" w:color="auto" w:fill="FFFFCC"/>
          <w:lang w:eastAsia="ru-RU"/>
        </w:rPr>
      </w:pPr>
      <w:r w:rsidRPr="00224DCB">
        <w:rPr>
          <w:rFonts w:ascii="Times New Roman" w:eastAsia="Calibri" w:hAnsi="Times New Roman" w:cs="Times New Roman"/>
          <w:sz w:val="24"/>
          <w:szCs w:val="24"/>
        </w:rPr>
        <w:t>Детский сад укомплектован достаточным количеством педагогических и иных работников, которые имеют высокую квалификацию и регулярно проходят повышение квалификации, что обеспечивает результативность образовательной деятельности.</w:t>
      </w:r>
    </w:p>
    <w:p w:rsidR="00D539E1" w:rsidRPr="00D539E1" w:rsidRDefault="00D539E1" w:rsidP="00D539E1">
      <w:pPr>
        <w:rPr>
          <w:rFonts w:ascii="Calibri" w:eastAsia="Calibri" w:hAnsi="Calibri" w:cs="Times New Roman"/>
        </w:rPr>
      </w:pPr>
    </w:p>
    <w:p w:rsidR="00D539E1" w:rsidRPr="00D539E1" w:rsidRDefault="00D539E1" w:rsidP="00D539E1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D539E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Директор __________ </w:t>
      </w:r>
      <w:proofErr w:type="spellStart"/>
      <w:r w:rsidRPr="00D539E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И.Р.Сафин</w:t>
      </w:r>
      <w:proofErr w:type="spellEnd"/>
      <w:r w:rsidRPr="00D539E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D539E1" w:rsidRPr="00C91038" w:rsidRDefault="00D539E1" w:rsidP="00C91038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539E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Дата </w:t>
      </w:r>
      <w:r w:rsidR="00C910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26.03.2022</w:t>
      </w:r>
    </w:p>
    <w:sectPr w:rsidR="00D539E1" w:rsidRPr="00C91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19FB"/>
    <w:multiLevelType w:val="hybridMultilevel"/>
    <w:tmpl w:val="CEF663E6"/>
    <w:lvl w:ilvl="0" w:tplc="C798C2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0218C1"/>
    <w:multiLevelType w:val="hybridMultilevel"/>
    <w:tmpl w:val="1F346E6A"/>
    <w:lvl w:ilvl="0" w:tplc="499A00B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B0B67"/>
    <w:multiLevelType w:val="hybridMultilevel"/>
    <w:tmpl w:val="C25A81BA"/>
    <w:lvl w:ilvl="0" w:tplc="1BCA62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7623AD"/>
    <w:multiLevelType w:val="hybridMultilevel"/>
    <w:tmpl w:val="529C9BF6"/>
    <w:lvl w:ilvl="0" w:tplc="A760C1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721633"/>
    <w:multiLevelType w:val="hybridMultilevel"/>
    <w:tmpl w:val="F9ACD5B0"/>
    <w:lvl w:ilvl="0" w:tplc="A760C1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CB0B1C"/>
    <w:multiLevelType w:val="hybridMultilevel"/>
    <w:tmpl w:val="E48080A2"/>
    <w:lvl w:ilvl="0" w:tplc="7D0484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A87C0B"/>
    <w:multiLevelType w:val="multilevel"/>
    <w:tmpl w:val="12CA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CA14DD"/>
    <w:multiLevelType w:val="hybridMultilevel"/>
    <w:tmpl w:val="B4162BB6"/>
    <w:lvl w:ilvl="0" w:tplc="8C9A9B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05E2A3E"/>
    <w:multiLevelType w:val="hybridMultilevel"/>
    <w:tmpl w:val="B3984B6C"/>
    <w:lvl w:ilvl="0" w:tplc="82A69D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3EB078C"/>
    <w:multiLevelType w:val="hybridMultilevel"/>
    <w:tmpl w:val="474A48B8"/>
    <w:lvl w:ilvl="0" w:tplc="2FD68622">
      <w:start w:val="1"/>
      <w:numFmt w:val="bullet"/>
      <w:lvlText w:val="-"/>
      <w:lvlJc w:val="left"/>
      <w:pPr>
        <w:ind w:left="1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1" w:tplc="2C88C69C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2" w:tplc="06460EB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3" w:tplc="D81AF198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4" w:tplc="08784A5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5" w:tplc="C486E1C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6" w:tplc="AAF635F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7" w:tplc="78C0BC64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8" w:tplc="E26E394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9"/>
  </w:num>
  <w:num w:numId="2">
    <w:abstractNumId w:val="9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97"/>
    <w:rsid w:val="00092A7D"/>
    <w:rsid w:val="000B2473"/>
    <w:rsid w:val="000B26C1"/>
    <w:rsid w:val="000B2797"/>
    <w:rsid w:val="000C100D"/>
    <w:rsid w:val="001B191E"/>
    <w:rsid w:val="002019BF"/>
    <w:rsid w:val="00224DCB"/>
    <w:rsid w:val="002378A2"/>
    <w:rsid w:val="002675E5"/>
    <w:rsid w:val="002C2823"/>
    <w:rsid w:val="00334623"/>
    <w:rsid w:val="003626B6"/>
    <w:rsid w:val="00370CFE"/>
    <w:rsid w:val="00410FC2"/>
    <w:rsid w:val="00411ED2"/>
    <w:rsid w:val="00540829"/>
    <w:rsid w:val="00552456"/>
    <w:rsid w:val="006143D9"/>
    <w:rsid w:val="006540E1"/>
    <w:rsid w:val="00666936"/>
    <w:rsid w:val="0071508A"/>
    <w:rsid w:val="00773EC0"/>
    <w:rsid w:val="00777337"/>
    <w:rsid w:val="0088204D"/>
    <w:rsid w:val="00A37948"/>
    <w:rsid w:val="00A84C8F"/>
    <w:rsid w:val="00AC53F6"/>
    <w:rsid w:val="00AE6BA8"/>
    <w:rsid w:val="00B23DBB"/>
    <w:rsid w:val="00B87C4E"/>
    <w:rsid w:val="00BC0360"/>
    <w:rsid w:val="00C5221B"/>
    <w:rsid w:val="00C91038"/>
    <w:rsid w:val="00D338AB"/>
    <w:rsid w:val="00D40FDB"/>
    <w:rsid w:val="00D539E1"/>
    <w:rsid w:val="00DC57CF"/>
    <w:rsid w:val="00EE4838"/>
    <w:rsid w:val="00F6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D539E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539E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D539E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semiHidden/>
    <w:unhideWhenUsed/>
    <w:qFormat/>
    <w:rsid w:val="00D539E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39E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39E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39E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39E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39E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539E1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D539E1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semiHidden/>
    <w:rsid w:val="00D539E1"/>
    <w:rPr>
      <w:rFonts w:ascii="Cambria" w:eastAsia="Times New Roman" w:hAnsi="Cambria" w:cs="Times New Roman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1"/>
    <w:semiHidden/>
    <w:rsid w:val="00D539E1"/>
    <w:rPr>
      <w:rFonts w:ascii="Cambria" w:eastAsia="Times New Roman" w:hAnsi="Cambria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539E1"/>
    <w:rPr>
      <w:rFonts w:ascii="Cambria" w:eastAsia="Times New Roman" w:hAnsi="Cambria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539E1"/>
    <w:rPr>
      <w:rFonts w:ascii="Cambria" w:eastAsia="Times New Roman" w:hAnsi="Cambria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539E1"/>
    <w:rPr>
      <w:rFonts w:ascii="Cambria" w:eastAsia="Times New Roman" w:hAnsi="Cambria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539E1"/>
    <w:rPr>
      <w:rFonts w:ascii="Cambria" w:eastAsia="Times New Roman" w:hAnsi="Cambria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39E1"/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D539E1"/>
  </w:style>
  <w:style w:type="character" w:styleId="a3">
    <w:name w:val="Hyperlink"/>
    <w:basedOn w:val="a0"/>
    <w:uiPriority w:val="99"/>
    <w:semiHidden/>
    <w:unhideWhenUsed/>
    <w:rsid w:val="00D539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39E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53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D539E1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D539E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D539E1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paragraph" w:styleId="a9">
    <w:name w:val="Body Text"/>
    <w:basedOn w:val="a"/>
    <w:link w:val="aa"/>
    <w:uiPriority w:val="1"/>
    <w:semiHidden/>
    <w:unhideWhenUsed/>
    <w:qFormat/>
    <w:rsid w:val="00D539E1"/>
    <w:pPr>
      <w:widowControl w:val="0"/>
      <w:autoSpaceDE w:val="0"/>
      <w:autoSpaceDN w:val="0"/>
      <w:spacing w:after="0" w:line="240" w:lineRule="auto"/>
      <w:ind w:left="54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semiHidden/>
    <w:rsid w:val="00D539E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39E1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D539E1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539E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39E1"/>
    <w:rPr>
      <w:rFonts w:ascii="Tahoma" w:eastAsia="Calibri" w:hAnsi="Tahoma" w:cs="Tahoma"/>
      <w:sz w:val="16"/>
      <w:szCs w:val="16"/>
    </w:rPr>
  </w:style>
  <w:style w:type="character" w:customStyle="1" w:styleId="af">
    <w:name w:val="Без интервала Знак"/>
    <w:link w:val="af0"/>
    <w:locked/>
    <w:rsid w:val="00D539E1"/>
  </w:style>
  <w:style w:type="paragraph" w:styleId="af0">
    <w:name w:val="No Spacing"/>
    <w:link w:val="af"/>
    <w:qFormat/>
    <w:rsid w:val="00D539E1"/>
    <w:pPr>
      <w:spacing w:after="0" w:line="240" w:lineRule="auto"/>
    </w:pPr>
  </w:style>
  <w:style w:type="paragraph" w:styleId="af1">
    <w:name w:val="List Paragraph"/>
    <w:basedOn w:val="a"/>
    <w:uiPriority w:val="1"/>
    <w:qFormat/>
    <w:rsid w:val="00D539E1"/>
    <w:pPr>
      <w:ind w:left="720"/>
      <w:contextualSpacing/>
    </w:pPr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D539E1"/>
    <w:rPr>
      <w:rFonts w:ascii="Calibri" w:eastAsia="Calibri" w:hAnsi="Calibri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539E1"/>
    <w:rPr>
      <w:rFonts w:ascii="Calibri" w:eastAsia="Calibri" w:hAnsi="Calibri" w:cs="Times New Roman"/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D539E1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D539E1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D539E1"/>
    <w:pPr>
      <w:outlineLvl w:val="9"/>
    </w:pPr>
  </w:style>
  <w:style w:type="paragraph" w:customStyle="1" w:styleId="TableParagraph">
    <w:name w:val="Table Paragraph"/>
    <w:basedOn w:val="a"/>
    <w:uiPriority w:val="1"/>
    <w:qFormat/>
    <w:rsid w:val="00D539E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5">
    <w:name w:val="Основной текст_"/>
    <w:basedOn w:val="a0"/>
    <w:link w:val="100"/>
    <w:locked/>
    <w:rsid w:val="00D539E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00">
    <w:name w:val="Основной текст10"/>
    <w:basedOn w:val="a"/>
    <w:link w:val="af5"/>
    <w:rsid w:val="00D539E1"/>
    <w:pPr>
      <w:widowControl w:val="0"/>
      <w:shd w:val="clear" w:color="auto" w:fill="FFFFFF"/>
      <w:spacing w:after="0" w:line="250" w:lineRule="exact"/>
      <w:ind w:hanging="86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41">
    <w:name w:val="Основной текст (4)_"/>
    <w:basedOn w:val="a0"/>
    <w:link w:val="42"/>
    <w:locked/>
    <w:rsid w:val="00D539E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539E1"/>
    <w:pPr>
      <w:widowControl w:val="0"/>
      <w:shd w:val="clear" w:color="auto" w:fill="FFFFFF"/>
      <w:spacing w:before="360" w:after="360" w:line="0" w:lineRule="atLeast"/>
      <w:ind w:hanging="1920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f6">
    <w:name w:val="Колонтитул_"/>
    <w:basedOn w:val="a0"/>
    <w:link w:val="af7"/>
    <w:locked/>
    <w:rsid w:val="00D539E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af7">
    <w:name w:val="Колонтитул"/>
    <w:basedOn w:val="a"/>
    <w:link w:val="af6"/>
    <w:rsid w:val="00D539E1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af8">
    <w:name w:val="Подпись к таблице_"/>
    <w:basedOn w:val="a0"/>
    <w:link w:val="af9"/>
    <w:locked/>
    <w:rsid w:val="00D539E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af9">
    <w:name w:val="Подпись к таблице"/>
    <w:basedOn w:val="a"/>
    <w:link w:val="af8"/>
    <w:rsid w:val="00D539E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styleId="afa">
    <w:name w:val="Subtle Emphasis"/>
    <w:basedOn w:val="a0"/>
    <w:uiPriority w:val="19"/>
    <w:qFormat/>
    <w:rsid w:val="00D539E1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D539E1"/>
    <w:rPr>
      <w:b/>
      <w:bCs/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D539E1"/>
    <w:rPr>
      <w:smallCaps/>
      <w:color w:val="C0504D" w:themeColor="accent2"/>
      <w:u w:val="single"/>
    </w:rPr>
  </w:style>
  <w:style w:type="character" w:styleId="afd">
    <w:name w:val="Intense Reference"/>
    <w:basedOn w:val="a0"/>
    <w:uiPriority w:val="32"/>
    <w:qFormat/>
    <w:rsid w:val="00D539E1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D539E1"/>
    <w:rPr>
      <w:b/>
      <w:bCs/>
      <w:smallCaps/>
      <w:spacing w:val="5"/>
    </w:rPr>
  </w:style>
  <w:style w:type="character" w:customStyle="1" w:styleId="fill">
    <w:name w:val="fill"/>
    <w:basedOn w:val="a0"/>
    <w:rsid w:val="00D539E1"/>
  </w:style>
  <w:style w:type="character" w:customStyle="1" w:styleId="sfwc">
    <w:name w:val="sfwc"/>
    <w:basedOn w:val="a0"/>
    <w:rsid w:val="00D539E1"/>
  </w:style>
  <w:style w:type="table" w:styleId="aff">
    <w:name w:val="Table Grid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D539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0">
    <w:name w:val="Сетка таблицы81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f"/>
    <w:uiPriority w:val="59"/>
    <w:rsid w:val="00777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f"/>
    <w:uiPriority w:val="59"/>
    <w:rsid w:val="00370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D539E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539E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D539E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semiHidden/>
    <w:unhideWhenUsed/>
    <w:qFormat/>
    <w:rsid w:val="00D539E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39E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39E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39E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39E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39E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539E1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D539E1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semiHidden/>
    <w:rsid w:val="00D539E1"/>
    <w:rPr>
      <w:rFonts w:ascii="Cambria" w:eastAsia="Times New Roman" w:hAnsi="Cambria" w:cs="Times New Roman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1"/>
    <w:semiHidden/>
    <w:rsid w:val="00D539E1"/>
    <w:rPr>
      <w:rFonts w:ascii="Cambria" w:eastAsia="Times New Roman" w:hAnsi="Cambria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539E1"/>
    <w:rPr>
      <w:rFonts w:ascii="Cambria" w:eastAsia="Times New Roman" w:hAnsi="Cambria" w:cs="Times New Roman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539E1"/>
    <w:rPr>
      <w:rFonts w:ascii="Cambria" w:eastAsia="Times New Roman" w:hAnsi="Cambria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539E1"/>
    <w:rPr>
      <w:rFonts w:ascii="Cambria" w:eastAsia="Times New Roman" w:hAnsi="Cambria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539E1"/>
    <w:rPr>
      <w:rFonts w:ascii="Cambria" w:eastAsia="Times New Roman" w:hAnsi="Cambria" w:cs="Times New Roman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39E1"/>
    <w:rPr>
      <w:rFonts w:ascii="Cambria" w:eastAsia="Times New Roman" w:hAnsi="Cambria" w:cs="Times New Roman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D539E1"/>
  </w:style>
  <w:style w:type="character" w:styleId="a3">
    <w:name w:val="Hyperlink"/>
    <w:basedOn w:val="a0"/>
    <w:uiPriority w:val="99"/>
    <w:semiHidden/>
    <w:unhideWhenUsed/>
    <w:rsid w:val="00D539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39E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53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D539E1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D539E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D539E1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</w:rPr>
  </w:style>
  <w:style w:type="paragraph" w:styleId="a9">
    <w:name w:val="Body Text"/>
    <w:basedOn w:val="a"/>
    <w:link w:val="aa"/>
    <w:uiPriority w:val="1"/>
    <w:semiHidden/>
    <w:unhideWhenUsed/>
    <w:qFormat/>
    <w:rsid w:val="00D539E1"/>
    <w:pPr>
      <w:widowControl w:val="0"/>
      <w:autoSpaceDE w:val="0"/>
      <w:autoSpaceDN w:val="0"/>
      <w:spacing w:after="0" w:line="240" w:lineRule="auto"/>
      <w:ind w:left="54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semiHidden/>
    <w:rsid w:val="00D539E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39E1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D539E1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539E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39E1"/>
    <w:rPr>
      <w:rFonts w:ascii="Tahoma" w:eastAsia="Calibri" w:hAnsi="Tahoma" w:cs="Tahoma"/>
      <w:sz w:val="16"/>
      <w:szCs w:val="16"/>
    </w:rPr>
  </w:style>
  <w:style w:type="character" w:customStyle="1" w:styleId="af">
    <w:name w:val="Без интервала Знак"/>
    <w:link w:val="af0"/>
    <w:locked/>
    <w:rsid w:val="00D539E1"/>
  </w:style>
  <w:style w:type="paragraph" w:styleId="af0">
    <w:name w:val="No Spacing"/>
    <w:link w:val="af"/>
    <w:qFormat/>
    <w:rsid w:val="00D539E1"/>
    <w:pPr>
      <w:spacing w:after="0" w:line="240" w:lineRule="auto"/>
    </w:pPr>
  </w:style>
  <w:style w:type="paragraph" w:styleId="af1">
    <w:name w:val="List Paragraph"/>
    <w:basedOn w:val="a"/>
    <w:uiPriority w:val="1"/>
    <w:qFormat/>
    <w:rsid w:val="00D539E1"/>
    <w:pPr>
      <w:ind w:left="720"/>
      <w:contextualSpacing/>
    </w:pPr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D539E1"/>
    <w:rPr>
      <w:rFonts w:ascii="Calibri" w:eastAsia="Calibri" w:hAnsi="Calibri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539E1"/>
    <w:rPr>
      <w:rFonts w:ascii="Calibri" w:eastAsia="Calibri" w:hAnsi="Calibri" w:cs="Times New Roman"/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D539E1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D539E1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D539E1"/>
    <w:pPr>
      <w:outlineLvl w:val="9"/>
    </w:pPr>
  </w:style>
  <w:style w:type="paragraph" w:customStyle="1" w:styleId="TableParagraph">
    <w:name w:val="Table Paragraph"/>
    <w:basedOn w:val="a"/>
    <w:uiPriority w:val="1"/>
    <w:qFormat/>
    <w:rsid w:val="00D539E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5">
    <w:name w:val="Основной текст_"/>
    <w:basedOn w:val="a0"/>
    <w:link w:val="100"/>
    <w:locked/>
    <w:rsid w:val="00D539E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00">
    <w:name w:val="Основной текст10"/>
    <w:basedOn w:val="a"/>
    <w:link w:val="af5"/>
    <w:rsid w:val="00D539E1"/>
    <w:pPr>
      <w:widowControl w:val="0"/>
      <w:shd w:val="clear" w:color="auto" w:fill="FFFFFF"/>
      <w:spacing w:after="0" w:line="250" w:lineRule="exact"/>
      <w:ind w:hanging="86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41">
    <w:name w:val="Основной текст (4)_"/>
    <w:basedOn w:val="a0"/>
    <w:link w:val="42"/>
    <w:locked/>
    <w:rsid w:val="00D539E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539E1"/>
    <w:pPr>
      <w:widowControl w:val="0"/>
      <w:shd w:val="clear" w:color="auto" w:fill="FFFFFF"/>
      <w:spacing w:before="360" w:after="360" w:line="0" w:lineRule="atLeast"/>
      <w:ind w:hanging="1920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f6">
    <w:name w:val="Колонтитул_"/>
    <w:basedOn w:val="a0"/>
    <w:link w:val="af7"/>
    <w:locked/>
    <w:rsid w:val="00D539E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af7">
    <w:name w:val="Колонтитул"/>
    <w:basedOn w:val="a"/>
    <w:link w:val="af6"/>
    <w:rsid w:val="00D539E1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character" w:customStyle="1" w:styleId="af8">
    <w:name w:val="Подпись к таблице_"/>
    <w:basedOn w:val="a0"/>
    <w:link w:val="af9"/>
    <w:locked/>
    <w:rsid w:val="00D539E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af9">
    <w:name w:val="Подпись к таблице"/>
    <w:basedOn w:val="a"/>
    <w:link w:val="af8"/>
    <w:rsid w:val="00D539E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styleId="afa">
    <w:name w:val="Subtle Emphasis"/>
    <w:basedOn w:val="a0"/>
    <w:uiPriority w:val="19"/>
    <w:qFormat/>
    <w:rsid w:val="00D539E1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D539E1"/>
    <w:rPr>
      <w:b/>
      <w:bCs/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D539E1"/>
    <w:rPr>
      <w:smallCaps/>
      <w:color w:val="C0504D" w:themeColor="accent2"/>
      <w:u w:val="single"/>
    </w:rPr>
  </w:style>
  <w:style w:type="character" w:styleId="afd">
    <w:name w:val="Intense Reference"/>
    <w:basedOn w:val="a0"/>
    <w:uiPriority w:val="32"/>
    <w:qFormat/>
    <w:rsid w:val="00D539E1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D539E1"/>
    <w:rPr>
      <w:b/>
      <w:bCs/>
      <w:smallCaps/>
      <w:spacing w:val="5"/>
    </w:rPr>
  </w:style>
  <w:style w:type="character" w:customStyle="1" w:styleId="fill">
    <w:name w:val="fill"/>
    <w:basedOn w:val="a0"/>
    <w:rsid w:val="00D539E1"/>
  </w:style>
  <w:style w:type="character" w:customStyle="1" w:styleId="sfwc">
    <w:name w:val="sfwc"/>
    <w:basedOn w:val="a0"/>
    <w:rsid w:val="00D539E1"/>
  </w:style>
  <w:style w:type="table" w:styleId="aff">
    <w:name w:val="Table Grid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D539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0">
    <w:name w:val="Сетка таблицы81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D539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f"/>
    <w:uiPriority w:val="59"/>
    <w:rsid w:val="00777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f"/>
    <w:uiPriority w:val="59"/>
    <w:rsid w:val="00370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anyshevo17.02edu.ru/school/news/for-parents/443320/" TargetMode="External"/><Relationship Id="rId18" Type="http://schemas.openxmlformats.org/officeDocument/2006/relationships/hyperlink" Target="https://vip.1obraz.ru/" TargetMode="External"/><Relationship Id="rId26" Type="http://schemas.openxmlformats.org/officeDocument/2006/relationships/hyperlink" Target="https://mini.1obraz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ini.1obraz.ru/" TargetMode="Externa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anyshevo17.02edu.ru/school/news/dlya-uchenikov/434234/" TargetMode="External"/><Relationship Id="rId17" Type="http://schemas.openxmlformats.org/officeDocument/2006/relationships/hyperlink" Target="https://vip.1obraz.ru/" TargetMode="External"/><Relationship Id="rId25" Type="http://schemas.openxmlformats.org/officeDocument/2006/relationships/hyperlink" Target="https://mini.1obra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p.1obraz.ru/" TargetMode="External"/><Relationship Id="rId20" Type="http://schemas.openxmlformats.org/officeDocument/2006/relationships/hyperlink" Target="https://mini.1obraz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p.1obraz.ru/" TargetMode="External"/><Relationship Id="rId11" Type="http://schemas.openxmlformats.org/officeDocument/2006/relationships/hyperlink" Target="https://vanyshevo17.02edu.ru/school/news/dlya-uchenikov/408855/" TargetMode="External"/><Relationship Id="rId24" Type="http://schemas.openxmlformats.org/officeDocument/2006/relationships/hyperlink" Target="https://mini.1obra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anyshevo17.02edu.ru/school/news/dlya-uchenikov/471211/" TargetMode="External"/><Relationship Id="rId23" Type="http://schemas.openxmlformats.org/officeDocument/2006/relationships/hyperlink" Target="https://mini.1obraz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vanyshevo17.02edu.ru/school/news/dlya-uchenikov/408839/" TargetMode="External"/><Relationship Id="rId19" Type="http://schemas.openxmlformats.org/officeDocument/2006/relationships/hyperlink" Target="https://mini.1obra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anyshevo17.02edu.ru/school/news/for-parents/471158/" TargetMode="External"/><Relationship Id="rId22" Type="http://schemas.openxmlformats.org/officeDocument/2006/relationships/hyperlink" Target="https://mini.1obraz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33</Pages>
  <Words>10989</Words>
  <Characters>62642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bnnb</dc:creator>
  <cp:keywords/>
  <dc:description/>
  <cp:lastModifiedBy>Рафида</cp:lastModifiedBy>
  <cp:revision>13</cp:revision>
  <cp:lastPrinted>2011-12-31T19:07:00Z</cp:lastPrinted>
  <dcterms:created xsi:type="dcterms:W3CDTF">2022-03-09T04:39:00Z</dcterms:created>
  <dcterms:modified xsi:type="dcterms:W3CDTF">2011-12-31T19:07:00Z</dcterms:modified>
</cp:coreProperties>
</file>